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8254A">
      <w:pPr>
        <w:rPr>
          <w:rFonts w:ascii="方正黑体_GBK" w:hAnsi="华文中宋" w:eastAsia="方正黑体_GBK" w:cs="Times New Roman"/>
        </w:rPr>
      </w:pPr>
      <w:r>
        <w:rPr>
          <w:rFonts w:hint="eastAsia" w:ascii="方正黑体_GBK" w:hAnsi="华文中宋" w:eastAsia="方正黑体_GBK" w:cs="方正黑体_GBK"/>
          <w:sz w:val="32"/>
          <w:szCs w:val="32"/>
        </w:rPr>
        <w:t>附件</w:t>
      </w:r>
      <w:r>
        <w:rPr>
          <w:rFonts w:ascii="方正黑体_GBK" w:hAnsi="华文中宋" w:eastAsia="方正黑体_GBK" w:cs="方正黑体_GBK"/>
          <w:sz w:val="32"/>
          <w:szCs w:val="32"/>
        </w:rPr>
        <w:t>1</w:t>
      </w:r>
    </w:p>
    <w:p w14:paraId="1E80C66B">
      <w:pPr>
        <w:spacing w:line="520" w:lineRule="exact"/>
        <w:jc w:val="center"/>
        <w:rPr>
          <w:rFonts w:ascii="宋体" w:cs="Times New Roman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安徽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艺术学院</w:t>
      </w:r>
      <w:r>
        <w:rPr>
          <w:rFonts w:hint="eastAsia" w:ascii="宋体" w:hAnsi="宋体" w:cs="宋体"/>
          <w:b/>
          <w:bCs/>
          <w:sz w:val="36"/>
          <w:szCs w:val="36"/>
        </w:rPr>
        <w:t>第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八</w:t>
      </w:r>
      <w:r>
        <w:rPr>
          <w:rFonts w:hint="eastAsia" w:ascii="宋体" w:hAnsi="宋体" w:cs="宋体"/>
          <w:b/>
          <w:bCs/>
          <w:sz w:val="36"/>
          <w:szCs w:val="36"/>
        </w:rPr>
        <w:t>届大学生艺术展演活动艺术表演类节目报送表</w:t>
      </w:r>
    </w:p>
    <w:p w14:paraId="4D81201D">
      <w:pPr>
        <w:spacing w:afterLines="50" w:line="460" w:lineRule="exact"/>
        <w:ind w:right="845"/>
        <w:rPr>
          <w:rFonts w:ascii="仿宋_GB2312" w:eastAsia="仿宋_GB2312" w:cs="Times New Roman"/>
          <w:b/>
          <w:bCs/>
        </w:rPr>
      </w:pPr>
      <w:r>
        <w:rPr>
          <w:rFonts w:ascii="仿宋_GB2312" w:hAnsi="Times New Roman" w:eastAsia="仿宋_GB2312" w:cs="仿宋_GB2312"/>
          <w:b/>
          <w:bCs/>
          <w:sz w:val="32"/>
          <w:szCs w:val="32"/>
        </w:rPr>
        <w:t xml:space="preserve">   </w:t>
      </w:r>
      <w:r>
        <w:rPr>
          <w:rFonts w:hint="eastAsia" w:ascii="仿宋_GB2312" w:hAnsi="Times New Roman" w:eastAsia="仿宋_GB2312" w:cs="仿宋_GB2312"/>
          <w:b/>
          <w:bCs/>
          <w:sz w:val="32"/>
          <w:szCs w:val="32"/>
          <w:lang w:val="en-US" w:eastAsia="zh-CN"/>
        </w:rPr>
        <w:t>报送单位</w:t>
      </w:r>
      <w:r>
        <w:rPr>
          <w:rFonts w:hint="eastAsia" w:ascii="仿宋_GB2312" w:hAnsi="Times New Roman" w:eastAsia="仿宋_GB2312" w:cs="仿宋_GB2312"/>
          <w:b/>
          <w:bCs/>
          <w:sz w:val="32"/>
          <w:szCs w:val="32"/>
        </w:rPr>
        <w:t>：</w:t>
      </w:r>
      <w:r>
        <w:rPr>
          <w:rFonts w:ascii="仿宋_GB2312" w:hAnsi="Times New Roman" w:eastAsia="仿宋_GB2312" w:cs="仿宋_GB2312"/>
          <w:b/>
          <w:bCs/>
          <w:sz w:val="32"/>
          <w:szCs w:val="32"/>
          <w:u w:val="single"/>
        </w:rPr>
        <w:t xml:space="preserve">         </w:t>
      </w:r>
      <w:r>
        <w:rPr>
          <w:rFonts w:hint="eastAsia" w:ascii="仿宋_GB2312" w:hAnsi="Times New Roman" w:eastAsia="仿宋_GB2312" w:cs="仿宋_GB2312"/>
          <w:b/>
          <w:bCs/>
          <w:sz w:val="32"/>
          <w:szCs w:val="32"/>
        </w:rPr>
        <w:t>（盖章）</w:t>
      </w:r>
    </w:p>
    <w:tbl>
      <w:tblPr>
        <w:tblStyle w:val="2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736"/>
        <w:gridCol w:w="1276"/>
        <w:gridCol w:w="4160"/>
        <w:gridCol w:w="627"/>
        <w:gridCol w:w="627"/>
        <w:gridCol w:w="826"/>
        <w:gridCol w:w="2080"/>
        <w:gridCol w:w="800"/>
        <w:gridCol w:w="800"/>
        <w:gridCol w:w="960"/>
        <w:gridCol w:w="800"/>
      </w:tblGrid>
      <w:tr w14:paraId="5624D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53" w:type="dxa"/>
            <w:vMerge w:val="restart"/>
            <w:vAlign w:val="center"/>
          </w:tcPr>
          <w:p w14:paraId="7CE3B0E6">
            <w:pPr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36" w:type="dxa"/>
            <w:vMerge w:val="restart"/>
            <w:tcBorders>
              <w:left w:val="nil"/>
            </w:tcBorders>
            <w:vAlign w:val="center"/>
          </w:tcPr>
          <w:p w14:paraId="26D568CA">
            <w:pPr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1276" w:type="dxa"/>
            <w:vMerge w:val="restart"/>
            <w:tcBorders>
              <w:left w:val="nil"/>
            </w:tcBorders>
            <w:vAlign w:val="center"/>
          </w:tcPr>
          <w:p w14:paraId="2249A51A">
            <w:pPr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形式</w:t>
            </w:r>
          </w:p>
        </w:tc>
        <w:tc>
          <w:tcPr>
            <w:tcW w:w="4160" w:type="dxa"/>
            <w:vMerge w:val="restart"/>
            <w:tcBorders>
              <w:left w:val="nil"/>
            </w:tcBorders>
            <w:vAlign w:val="center"/>
          </w:tcPr>
          <w:p w14:paraId="6BF11C77">
            <w:pPr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节目名称</w:t>
            </w:r>
          </w:p>
        </w:tc>
        <w:tc>
          <w:tcPr>
            <w:tcW w:w="1254" w:type="dxa"/>
            <w:gridSpan w:val="2"/>
            <w:tcBorders>
              <w:left w:val="nil"/>
            </w:tcBorders>
            <w:vAlign w:val="center"/>
          </w:tcPr>
          <w:p w14:paraId="740F3FB9">
            <w:pPr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演员人数</w:t>
            </w:r>
          </w:p>
        </w:tc>
        <w:tc>
          <w:tcPr>
            <w:tcW w:w="826" w:type="dxa"/>
            <w:vMerge w:val="restart"/>
            <w:tcBorders>
              <w:left w:val="nil"/>
            </w:tcBorders>
            <w:vAlign w:val="center"/>
          </w:tcPr>
          <w:p w14:paraId="105C1A08">
            <w:pPr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组别</w:t>
            </w: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</w:rPr>
              <w:t xml:space="preserve">       </w:t>
            </w:r>
          </w:p>
        </w:tc>
        <w:tc>
          <w:tcPr>
            <w:tcW w:w="2080" w:type="dxa"/>
            <w:vMerge w:val="restart"/>
            <w:tcBorders>
              <w:left w:val="nil"/>
            </w:tcBorders>
            <w:vAlign w:val="center"/>
          </w:tcPr>
          <w:p w14:paraId="71E0179F">
            <w:pPr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指导教师姓名</w:t>
            </w:r>
          </w:p>
          <w:p w14:paraId="58A424BB">
            <w:pPr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（不超过</w:t>
            </w: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</w:rPr>
              <w:t>3</w:t>
            </w: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名）</w:t>
            </w:r>
          </w:p>
        </w:tc>
        <w:tc>
          <w:tcPr>
            <w:tcW w:w="800" w:type="dxa"/>
            <w:vMerge w:val="restart"/>
            <w:tcBorders>
              <w:left w:val="nil"/>
            </w:tcBorders>
            <w:vAlign w:val="center"/>
          </w:tcPr>
          <w:p w14:paraId="76E425E4">
            <w:pPr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演出时间</w:t>
            </w:r>
          </w:p>
        </w:tc>
        <w:tc>
          <w:tcPr>
            <w:tcW w:w="800" w:type="dxa"/>
            <w:vMerge w:val="restart"/>
            <w:tcBorders>
              <w:left w:val="nil"/>
            </w:tcBorders>
            <w:vAlign w:val="center"/>
          </w:tcPr>
          <w:p w14:paraId="3F10CAC4">
            <w:pPr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节目时长</w:t>
            </w:r>
          </w:p>
        </w:tc>
        <w:tc>
          <w:tcPr>
            <w:tcW w:w="960" w:type="dxa"/>
            <w:vMerge w:val="restart"/>
            <w:tcBorders>
              <w:left w:val="nil"/>
            </w:tcBorders>
            <w:vAlign w:val="center"/>
          </w:tcPr>
          <w:p w14:paraId="771999D7">
            <w:pPr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是否</w:t>
            </w:r>
          </w:p>
          <w:p w14:paraId="1A480E72">
            <w:pPr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创作</w:t>
            </w:r>
          </w:p>
        </w:tc>
        <w:tc>
          <w:tcPr>
            <w:tcW w:w="800" w:type="dxa"/>
            <w:vMerge w:val="restart"/>
            <w:tcBorders>
              <w:left w:val="nil"/>
            </w:tcBorders>
            <w:vAlign w:val="center"/>
          </w:tcPr>
          <w:p w14:paraId="5D1D7513">
            <w:pPr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14:paraId="5EA37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53" w:type="dxa"/>
            <w:vMerge w:val="continue"/>
            <w:vAlign w:val="center"/>
          </w:tcPr>
          <w:p w14:paraId="1A2C6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vMerge w:val="continue"/>
            <w:tcBorders>
              <w:left w:val="nil"/>
            </w:tcBorders>
            <w:vAlign w:val="center"/>
          </w:tcPr>
          <w:p w14:paraId="305C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left w:val="nil"/>
            </w:tcBorders>
            <w:vAlign w:val="center"/>
          </w:tcPr>
          <w:p w14:paraId="1014C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dxa"/>
            <w:vMerge w:val="continue"/>
            <w:tcBorders>
              <w:left w:val="nil"/>
            </w:tcBorders>
            <w:vAlign w:val="center"/>
          </w:tcPr>
          <w:p w14:paraId="72E70C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left w:val="nil"/>
            </w:tcBorders>
            <w:vAlign w:val="center"/>
          </w:tcPr>
          <w:p w14:paraId="088BD755">
            <w:pPr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男</w:t>
            </w:r>
          </w:p>
        </w:tc>
        <w:tc>
          <w:tcPr>
            <w:tcW w:w="627" w:type="dxa"/>
            <w:tcBorders>
              <w:left w:val="nil"/>
            </w:tcBorders>
            <w:vAlign w:val="center"/>
          </w:tcPr>
          <w:p w14:paraId="63D4EC32">
            <w:pPr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女</w:t>
            </w:r>
          </w:p>
        </w:tc>
        <w:tc>
          <w:tcPr>
            <w:tcW w:w="826" w:type="dxa"/>
            <w:vMerge w:val="continue"/>
            <w:tcBorders>
              <w:left w:val="nil"/>
            </w:tcBorders>
            <w:vAlign w:val="center"/>
          </w:tcPr>
          <w:p w14:paraId="63AE1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 w:val="continue"/>
            <w:tcBorders>
              <w:left w:val="nil"/>
            </w:tcBorders>
            <w:vAlign w:val="center"/>
          </w:tcPr>
          <w:p w14:paraId="52F8B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 w:val="continue"/>
            <w:tcBorders>
              <w:left w:val="nil"/>
            </w:tcBorders>
            <w:vAlign w:val="center"/>
          </w:tcPr>
          <w:p w14:paraId="19FED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 w:val="continue"/>
            <w:tcBorders>
              <w:left w:val="nil"/>
            </w:tcBorders>
            <w:vAlign w:val="center"/>
          </w:tcPr>
          <w:p w14:paraId="54F8A6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left w:val="nil"/>
            </w:tcBorders>
            <w:vAlign w:val="center"/>
          </w:tcPr>
          <w:p w14:paraId="2EB36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vMerge w:val="continue"/>
            <w:tcBorders>
              <w:left w:val="nil"/>
            </w:tcBorders>
            <w:vAlign w:val="center"/>
          </w:tcPr>
          <w:p w14:paraId="0A2E4F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571E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53" w:type="dxa"/>
            <w:vAlign w:val="center"/>
          </w:tcPr>
          <w:p w14:paraId="0F1E2C40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nil"/>
            </w:tcBorders>
            <w:vAlign w:val="center"/>
          </w:tcPr>
          <w:p w14:paraId="591A6E99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74E17BBB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160" w:type="dxa"/>
            <w:tcBorders>
              <w:left w:val="nil"/>
            </w:tcBorders>
            <w:vAlign w:val="center"/>
          </w:tcPr>
          <w:p w14:paraId="3E677E2F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27" w:type="dxa"/>
            <w:tcBorders>
              <w:left w:val="nil"/>
            </w:tcBorders>
            <w:vAlign w:val="center"/>
          </w:tcPr>
          <w:p w14:paraId="412712A7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27" w:type="dxa"/>
            <w:tcBorders>
              <w:left w:val="nil"/>
            </w:tcBorders>
            <w:vAlign w:val="center"/>
          </w:tcPr>
          <w:p w14:paraId="2F083427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left w:val="nil"/>
            </w:tcBorders>
            <w:vAlign w:val="center"/>
          </w:tcPr>
          <w:p w14:paraId="05839A8F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left w:val="nil"/>
            </w:tcBorders>
            <w:vAlign w:val="center"/>
          </w:tcPr>
          <w:p w14:paraId="66F0F3B6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left w:val="nil"/>
            </w:tcBorders>
            <w:vAlign w:val="center"/>
          </w:tcPr>
          <w:p w14:paraId="298A89FE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left w:val="nil"/>
            </w:tcBorders>
            <w:vAlign w:val="center"/>
          </w:tcPr>
          <w:p w14:paraId="343CCBB4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nil"/>
            </w:tcBorders>
            <w:vAlign w:val="center"/>
          </w:tcPr>
          <w:p w14:paraId="295A0DB5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是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/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否</w:t>
            </w:r>
          </w:p>
        </w:tc>
        <w:tc>
          <w:tcPr>
            <w:tcW w:w="800" w:type="dxa"/>
            <w:tcBorders>
              <w:left w:val="nil"/>
            </w:tcBorders>
            <w:vAlign w:val="center"/>
          </w:tcPr>
          <w:p w14:paraId="11181B29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2BC88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53" w:type="dxa"/>
            <w:vAlign w:val="center"/>
          </w:tcPr>
          <w:p w14:paraId="68BC2659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nil"/>
            </w:tcBorders>
            <w:vAlign w:val="center"/>
          </w:tcPr>
          <w:p w14:paraId="337455B6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36D5502C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160" w:type="dxa"/>
            <w:tcBorders>
              <w:left w:val="nil"/>
            </w:tcBorders>
            <w:vAlign w:val="center"/>
          </w:tcPr>
          <w:p w14:paraId="64487C19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27" w:type="dxa"/>
            <w:tcBorders>
              <w:left w:val="nil"/>
            </w:tcBorders>
            <w:vAlign w:val="center"/>
          </w:tcPr>
          <w:p w14:paraId="7DB80BEF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27" w:type="dxa"/>
            <w:tcBorders>
              <w:left w:val="nil"/>
            </w:tcBorders>
            <w:vAlign w:val="center"/>
          </w:tcPr>
          <w:p w14:paraId="02BBC32B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left w:val="nil"/>
            </w:tcBorders>
            <w:vAlign w:val="center"/>
          </w:tcPr>
          <w:p w14:paraId="5740D6BF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left w:val="nil"/>
            </w:tcBorders>
            <w:vAlign w:val="center"/>
          </w:tcPr>
          <w:p w14:paraId="4B258C6F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left w:val="nil"/>
            </w:tcBorders>
            <w:vAlign w:val="center"/>
          </w:tcPr>
          <w:p w14:paraId="04951744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left w:val="nil"/>
            </w:tcBorders>
            <w:vAlign w:val="center"/>
          </w:tcPr>
          <w:p w14:paraId="12AC615D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nil"/>
            </w:tcBorders>
            <w:vAlign w:val="center"/>
          </w:tcPr>
          <w:p w14:paraId="15C13C7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left w:val="nil"/>
            </w:tcBorders>
            <w:vAlign w:val="center"/>
          </w:tcPr>
          <w:p w14:paraId="524D0F5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14:paraId="34A97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53" w:type="dxa"/>
            <w:vAlign w:val="center"/>
          </w:tcPr>
          <w:p w14:paraId="183E53AA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nil"/>
            </w:tcBorders>
            <w:vAlign w:val="center"/>
          </w:tcPr>
          <w:p w14:paraId="23E778FA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0C7BCF9A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160" w:type="dxa"/>
            <w:tcBorders>
              <w:left w:val="nil"/>
            </w:tcBorders>
            <w:vAlign w:val="center"/>
          </w:tcPr>
          <w:p w14:paraId="4387E176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27" w:type="dxa"/>
            <w:tcBorders>
              <w:left w:val="nil"/>
            </w:tcBorders>
            <w:vAlign w:val="center"/>
          </w:tcPr>
          <w:p w14:paraId="5C9E66E3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27" w:type="dxa"/>
            <w:tcBorders>
              <w:left w:val="nil"/>
            </w:tcBorders>
            <w:vAlign w:val="center"/>
          </w:tcPr>
          <w:p w14:paraId="6B9BF25F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left w:val="nil"/>
            </w:tcBorders>
            <w:vAlign w:val="center"/>
          </w:tcPr>
          <w:p w14:paraId="673AAB36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left w:val="nil"/>
            </w:tcBorders>
            <w:vAlign w:val="center"/>
          </w:tcPr>
          <w:p w14:paraId="119A6911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left w:val="nil"/>
            </w:tcBorders>
            <w:vAlign w:val="center"/>
          </w:tcPr>
          <w:p w14:paraId="65CC49A4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left w:val="nil"/>
            </w:tcBorders>
            <w:vAlign w:val="center"/>
          </w:tcPr>
          <w:p w14:paraId="4420044F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nil"/>
            </w:tcBorders>
            <w:vAlign w:val="center"/>
          </w:tcPr>
          <w:p w14:paraId="639A8250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left w:val="nil"/>
            </w:tcBorders>
            <w:vAlign w:val="center"/>
          </w:tcPr>
          <w:p w14:paraId="278E8B14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14:paraId="59EC0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753" w:type="dxa"/>
            <w:vAlign w:val="center"/>
          </w:tcPr>
          <w:p w14:paraId="6E051A7B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nil"/>
            </w:tcBorders>
            <w:vAlign w:val="center"/>
          </w:tcPr>
          <w:p w14:paraId="0C811B0E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6792B7B0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160" w:type="dxa"/>
            <w:tcBorders>
              <w:left w:val="nil"/>
            </w:tcBorders>
            <w:vAlign w:val="center"/>
          </w:tcPr>
          <w:p w14:paraId="44289EF9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27" w:type="dxa"/>
            <w:tcBorders>
              <w:left w:val="nil"/>
            </w:tcBorders>
            <w:vAlign w:val="center"/>
          </w:tcPr>
          <w:p w14:paraId="26F7A2F9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27" w:type="dxa"/>
            <w:tcBorders>
              <w:left w:val="nil"/>
            </w:tcBorders>
            <w:vAlign w:val="center"/>
          </w:tcPr>
          <w:p w14:paraId="1FDA8B4D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left w:val="nil"/>
            </w:tcBorders>
            <w:vAlign w:val="center"/>
          </w:tcPr>
          <w:p w14:paraId="1B03C4EA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left w:val="nil"/>
            </w:tcBorders>
            <w:vAlign w:val="center"/>
          </w:tcPr>
          <w:p w14:paraId="0BF55E19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left w:val="nil"/>
            </w:tcBorders>
            <w:vAlign w:val="center"/>
          </w:tcPr>
          <w:p w14:paraId="57E14680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left w:val="nil"/>
            </w:tcBorders>
            <w:vAlign w:val="center"/>
          </w:tcPr>
          <w:p w14:paraId="6A08DADF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nil"/>
            </w:tcBorders>
            <w:vAlign w:val="center"/>
          </w:tcPr>
          <w:p w14:paraId="100A44D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left w:val="nil"/>
            </w:tcBorders>
            <w:vAlign w:val="center"/>
          </w:tcPr>
          <w:p w14:paraId="208CFD04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14:paraId="681C1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753" w:type="dxa"/>
            <w:vAlign w:val="center"/>
          </w:tcPr>
          <w:p w14:paraId="5A94DB3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nil"/>
            </w:tcBorders>
            <w:vAlign w:val="center"/>
          </w:tcPr>
          <w:p w14:paraId="219E051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2356EEF3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160" w:type="dxa"/>
            <w:tcBorders>
              <w:left w:val="nil"/>
            </w:tcBorders>
            <w:vAlign w:val="center"/>
          </w:tcPr>
          <w:p w14:paraId="04CF9736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27" w:type="dxa"/>
            <w:tcBorders>
              <w:left w:val="nil"/>
            </w:tcBorders>
            <w:vAlign w:val="center"/>
          </w:tcPr>
          <w:p w14:paraId="0777970F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27" w:type="dxa"/>
            <w:tcBorders>
              <w:left w:val="nil"/>
            </w:tcBorders>
            <w:vAlign w:val="center"/>
          </w:tcPr>
          <w:p w14:paraId="27261DF3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left w:val="nil"/>
            </w:tcBorders>
            <w:vAlign w:val="center"/>
          </w:tcPr>
          <w:p w14:paraId="0FAC1C76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left w:val="nil"/>
            </w:tcBorders>
            <w:vAlign w:val="center"/>
          </w:tcPr>
          <w:p w14:paraId="376CADE4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left w:val="nil"/>
            </w:tcBorders>
            <w:vAlign w:val="center"/>
          </w:tcPr>
          <w:p w14:paraId="30C19D92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left w:val="nil"/>
            </w:tcBorders>
            <w:vAlign w:val="center"/>
          </w:tcPr>
          <w:p w14:paraId="4A63EFD2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nil"/>
            </w:tcBorders>
            <w:vAlign w:val="center"/>
          </w:tcPr>
          <w:p w14:paraId="714088B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left w:val="nil"/>
            </w:tcBorders>
            <w:vAlign w:val="center"/>
          </w:tcPr>
          <w:p w14:paraId="28A8DCE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14:paraId="4D5FB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53" w:type="dxa"/>
            <w:vAlign w:val="center"/>
          </w:tcPr>
          <w:p w14:paraId="2648EAD7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nil"/>
            </w:tcBorders>
            <w:vAlign w:val="center"/>
          </w:tcPr>
          <w:p w14:paraId="5A351D4F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09733AA5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160" w:type="dxa"/>
            <w:tcBorders>
              <w:left w:val="nil"/>
            </w:tcBorders>
            <w:vAlign w:val="center"/>
          </w:tcPr>
          <w:p w14:paraId="47D4FB63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27" w:type="dxa"/>
            <w:tcBorders>
              <w:left w:val="nil"/>
            </w:tcBorders>
            <w:vAlign w:val="center"/>
          </w:tcPr>
          <w:p w14:paraId="0D4D937E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27" w:type="dxa"/>
            <w:tcBorders>
              <w:left w:val="nil"/>
            </w:tcBorders>
            <w:vAlign w:val="center"/>
          </w:tcPr>
          <w:p w14:paraId="379A6310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left w:val="nil"/>
            </w:tcBorders>
            <w:vAlign w:val="center"/>
          </w:tcPr>
          <w:p w14:paraId="02C6B94C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left w:val="nil"/>
            </w:tcBorders>
            <w:vAlign w:val="center"/>
          </w:tcPr>
          <w:p w14:paraId="7778728D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left w:val="nil"/>
            </w:tcBorders>
            <w:vAlign w:val="center"/>
          </w:tcPr>
          <w:p w14:paraId="6B14E8B5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left w:val="nil"/>
            </w:tcBorders>
            <w:vAlign w:val="center"/>
          </w:tcPr>
          <w:p w14:paraId="5ED4F044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nil"/>
            </w:tcBorders>
            <w:vAlign w:val="center"/>
          </w:tcPr>
          <w:p w14:paraId="680F5F5E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left w:val="nil"/>
            </w:tcBorders>
            <w:vAlign w:val="center"/>
          </w:tcPr>
          <w:p w14:paraId="513D5B3A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14:paraId="07635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53" w:type="dxa"/>
            <w:vAlign w:val="center"/>
          </w:tcPr>
          <w:p w14:paraId="4716B5D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nil"/>
            </w:tcBorders>
            <w:vAlign w:val="center"/>
          </w:tcPr>
          <w:p w14:paraId="1D7CA7F6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16C33969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160" w:type="dxa"/>
            <w:tcBorders>
              <w:left w:val="nil"/>
            </w:tcBorders>
            <w:vAlign w:val="center"/>
          </w:tcPr>
          <w:p w14:paraId="0032330D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27" w:type="dxa"/>
            <w:tcBorders>
              <w:left w:val="nil"/>
            </w:tcBorders>
            <w:vAlign w:val="center"/>
          </w:tcPr>
          <w:p w14:paraId="7E0AB8C6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627" w:type="dxa"/>
            <w:tcBorders>
              <w:left w:val="nil"/>
            </w:tcBorders>
            <w:vAlign w:val="center"/>
          </w:tcPr>
          <w:p w14:paraId="34D3B8C4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left w:val="nil"/>
            </w:tcBorders>
            <w:vAlign w:val="center"/>
          </w:tcPr>
          <w:p w14:paraId="1C7BD061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left w:val="nil"/>
            </w:tcBorders>
            <w:vAlign w:val="center"/>
          </w:tcPr>
          <w:p w14:paraId="4611427D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left w:val="nil"/>
            </w:tcBorders>
            <w:vAlign w:val="center"/>
          </w:tcPr>
          <w:p w14:paraId="3A999C34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left w:val="nil"/>
            </w:tcBorders>
            <w:vAlign w:val="center"/>
          </w:tcPr>
          <w:p w14:paraId="4F4D3607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nil"/>
            </w:tcBorders>
            <w:vAlign w:val="center"/>
          </w:tcPr>
          <w:p w14:paraId="273349B0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left w:val="nil"/>
            </w:tcBorders>
            <w:vAlign w:val="center"/>
          </w:tcPr>
          <w:p w14:paraId="7B269C8C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 w14:paraId="5D58E91A">
      <w:pPr>
        <w:spacing w:beforeLines="50"/>
        <w:ind w:right="958"/>
        <w:rPr>
          <w:rFonts w:ascii="仿宋_GB2312" w:eastAsia="仿宋_GB2312" w:cs="Times New Roman"/>
          <w:b/>
          <w:bCs/>
          <w:color w:val="000000"/>
        </w:rPr>
      </w:pPr>
      <w:r>
        <w:rPr>
          <w:rFonts w:hint="eastAsia" w:ascii="仿宋_GB2312" w:hAnsi="Times New Roman" w:eastAsia="仿宋_GB2312" w:cs="仿宋_GB2312"/>
          <w:b/>
          <w:bCs/>
          <w:color w:val="000000"/>
          <w:sz w:val="32"/>
          <w:szCs w:val="32"/>
        </w:rPr>
        <w:t>填表人：</w:t>
      </w:r>
      <w:r>
        <w:rPr>
          <w:rFonts w:ascii="仿宋_GB2312" w:hAnsi="Times New Roman" w:eastAsia="仿宋_GB2312" w:cs="仿宋_GB2312"/>
          <w:b/>
          <w:bCs/>
          <w:color w:val="000000"/>
          <w:sz w:val="32"/>
          <w:szCs w:val="32"/>
        </w:rPr>
        <w:t xml:space="preserve">     </w:t>
      </w:r>
      <w:r>
        <w:rPr>
          <w:rFonts w:hint="eastAsia" w:ascii="仿宋_GB2312" w:hAnsi="Times New Roman" w:eastAsia="仿宋_GB2312" w:cs="仿宋_GB2312"/>
          <w:b/>
          <w:bCs/>
          <w:color w:val="000000"/>
          <w:sz w:val="32"/>
          <w:szCs w:val="32"/>
        </w:rPr>
        <w:t>联系电话（座机和手机）：</w:t>
      </w:r>
      <w:r>
        <w:rPr>
          <w:rFonts w:ascii="仿宋_GB2312" w:hAnsi="Times New Roman" w:eastAsia="仿宋_GB2312" w:cs="仿宋_GB2312"/>
          <w:b/>
          <w:bCs/>
          <w:color w:val="000000"/>
          <w:sz w:val="32"/>
          <w:szCs w:val="32"/>
        </w:rPr>
        <w:t xml:space="preserve">          </w:t>
      </w:r>
      <w:r>
        <w:rPr>
          <w:rFonts w:hint="eastAsia" w:ascii="仿宋_GB2312" w:hAnsi="Times New Roman" w:eastAsia="仿宋_GB2312" w:cs="仿宋_GB2312"/>
          <w:b/>
          <w:bCs/>
          <w:color w:val="000000"/>
          <w:sz w:val="32"/>
          <w:szCs w:val="32"/>
        </w:rPr>
        <w:t>传真：</w:t>
      </w:r>
      <w:r>
        <w:rPr>
          <w:rFonts w:ascii="仿宋_GB2312" w:hAnsi="Times New Roman" w:eastAsia="仿宋_GB2312" w:cs="仿宋_GB2312"/>
          <w:b/>
          <w:bCs/>
          <w:color w:val="000000"/>
          <w:sz w:val="32"/>
          <w:szCs w:val="32"/>
        </w:rPr>
        <w:t xml:space="preserve">            </w:t>
      </w:r>
      <w:r>
        <w:rPr>
          <w:rFonts w:hint="eastAsia" w:ascii="仿宋_GB2312" w:hAnsi="Times New Roman" w:eastAsia="仿宋_GB2312" w:cs="仿宋_GB2312"/>
          <w:b/>
          <w:bCs/>
          <w:color w:val="000000"/>
          <w:sz w:val="32"/>
          <w:szCs w:val="32"/>
        </w:rPr>
        <w:t>电子邮箱：</w:t>
      </w:r>
      <w:r>
        <w:rPr>
          <w:rFonts w:ascii="仿宋_GB2312" w:hAnsi="Times New Roman" w:eastAsia="仿宋_GB2312" w:cs="仿宋_GB2312"/>
          <w:b/>
          <w:bCs/>
          <w:color w:val="000000"/>
          <w:sz w:val="32"/>
          <w:szCs w:val="32"/>
        </w:rPr>
        <w:t xml:space="preserve"> </w:t>
      </w:r>
    </w:p>
    <w:p w14:paraId="24919DA5">
      <w:pPr>
        <w:spacing w:line="280" w:lineRule="exact"/>
        <w:ind w:left="31680" w:right="-201" w:hanging="708" w:hangingChars="294"/>
        <w:rPr>
          <w:rFonts w:ascii="仿宋_GB2312" w:hAnsi="宋体" w:eastAsia="仿宋_GB2312" w:cs="Times New Roman"/>
          <w:kern w:val="0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24"/>
          <w:szCs w:val="24"/>
        </w:rPr>
        <w:t>备注</w:t>
      </w: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：</w:t>
      </w:r>
      <w:r>
        <w:rPr>
          <w:rFonts w:ascii="仿宋_GB2312" w:hAnsi="宋体" w:eastAsia="仿宋_GB2312" w:cs="仿宋_GB2312"/>
          <w:kern w:val="0"/>
        </w:rPr>
        <w:t>1</w:t>
      </w:r>
      <w:r>
        <w:rPr>
          <w:rFonts w:hint="eastAsia" w:ascii="仿宋_GB2312" w:hAnsi="宋体" w:eastAsia="仿宋_GB2312" w:cs="仿宋_GB2312"/>
          <w:kern w:val="0"/>
        </w:rPr>
        <w:t>．以“声乐</w:t>
      </w:r>
      <w:r>
        <w:rPr>
          <w:rFonts w:hint="eastAsia" w:ascii="仿宋_GB2312" w:hAnsi="宋体" w:eastAsia="仿宋_GB2312" w:cs="仿宋_GB2312"/>
          <w:kern w:val="0"/>
          <w:lang w:eastAsia="zh-CN"/>
        </w:rPr>
        <w:t>”“</w:t>
      </w:r>
      <w:r>
        <w:rPr>
          <w:rFonts w:hint="eastAsia" w:ascii="仿宋_GB2312" w:hAnsi="宋体" w:eastAsia="仿宋_GB2312" w:cs="仿宋_GB2312"/>
          <w:kern w:val="0"/>
        </w:rPr>
        <w:t>器乐</w:t>
      </w:r>
      <w:r>
        <w:rPr>
          <w:rFonts w:hint="eastAsia" w:ascii="仿宋_GB2312" w:hAnsi="宋体" w:eastAsia="仿宋_GB2312" w:cs="仿宋_GB2312"/>
          <w:kern w:val="0"/>
          <w:lang w:eastAsia="zh-CN"/>
        </w:rPr>
        <w:t>”“</w:t>
      </w:r>
      <w:r>
        <w:rPr>
          <w:rFonts w:hint="eastAsia" w:ascii="仿宋_GB2312" w:hAnsi="宋体" w:eastAsia="仿宋_GB2312" w:cs="仿宋_GB2312"/>
          <w:kern w:val="0"/>
        </w:rPr>
        <w:t>舞蹈</w:t>
      </w:r>
      <w:r>
        <w:rPr>
          <w:rFonts w:hint="eastAsia" w:ascii="仿宋_GB2312" w:hAnsi="宋体" w:eastAsia="仿宋_GB2312" w:cs="仿宋_GB2312"/>
          <w:kern w:val="0"/>
          <w:lang w:eastAsia="zh-CN"/>
        </w:rPr>
        <w:t>”“</w:t>
      </w:r>
      <w:r>
        <w:rPr>
          <w:rFonts w:hint="eastAsia" w:ascii="仿宋_GB2312" w:hAnsi="宋体" w:eastAsia="仿宋_GB2312" w:cs="仿宋_GB2312"/>
          <w:kern w:val="0"/>
        </w:rPr>
        <w:t>戏剧”、朗诵类别为顺序填写；</w:t>
      </w:r>
    </w:p>
    <w:p w14:paraId="47BF698E">
      <w:pPr>
        <w:spacing w:line="280" w:lineRule="exact"/>
        <w:ind w:left="530" w:leftChars="221" w:right="119" w:firstLine="120" w:firstLineChars="50"/>
        <w:jc w:val="left"/>
        <w:rPr>
          <w:rFonts w:ascii="仿宋_GB2312" w:hAnsi="宋体" w:eastAsia="仿宋_GB2312" w:cs="Times New Roman"/>
          <w:kern w:val="0"/>
        </w:rPr>
      </w:pPr>
      <w:r>
        <w:rPr>
          <w:rFonts w:hint="eastAsia" w:ascii="仿宋_GB2312" w:hAnsi="宋体" w:eastAsia="仿宋_GB2312" w:cs="仿宋_GB2312"/>
          <w:kern w:val="0"/>
          <w:lang w:eastAsia="zh-CN"/>
        </w:rPr>
        <w:t>2.</w:t>
      </w:r>
      <w:r>
        <w:rPr>
          <w:rFonts w:hint="eastAsia" w:ascii="仿宋_GB2312" w:hAnsi="宋体" w:eastAsia="仿宋_GB2312" w:cs="仿宋_GB2312"/>
          <w:kern w:val="0"/>
        </w:rPr>
        <w:t>声乐节目“形式”分合唱、小合唱或表演唱；器乐节目在“形式”一栏中，除填写合奏、小合奏或重奏外，还须注明管弦乐、管乐、弦乐或民乐；舞蹈节目“形式”分群舞、</w:t>
      </w:r>
      <w:r>
        <w:rPr>
          <w:rFonts w:hint="eastAsia" w:ascii="仿宋_GB2312" w:hAnsi="宋体" w:eastAsia="仿宋_GB2312" w:cs="仿宋_GB2312"/>
          <w:kern w:val="0"/>
          <w:lang w:val="en-US" w:eastAsia="zh-CN"/>
        </w:rPr>
        <w:t>独</w:t>
      </w:r>
      <w:r>
        <w:rPr>
          <w:rFonts w:hint="eastAsia" w:ascii="仿宋_GB2312" w:hAnsi="宋体" w:eastAsia="仿宋_GB2312" w:cs="仿宋_GB2312"/>
          <w:kern w:val="0"/>
        </w:rPr>
        <w:t>舞；戏剧节目“形式”分</w:t>
      </w:r>
      <w:r>
        <w:rPr>
          <w:rFonts w:hint="eastAsia" w:ascii="仿宋_GB2312" w:hAnsi="宋体" w:eastAsia="仿宋_GB2312" w:cs="仿宋_GB2312"/>
          <w:kern w:val="0"/>
          <w:lang w:val="en-US" w:eastAsia="zh-CN"/>
        </w:rPr>
        <w:t>戏曲、校园</w:t>
      </w:r>
      <w:r>
        <w:rPr>
          <w:rFonts w:hint="eastAsia" w:ascii="仿宋_GB2312" w:hAnsi="宋体" w:eastAsia="仿宋_GB2312" w:cs="仿宋_GB2312"/>
          <w:kern w:val="0"/>
        </w:rPr>
        <w:t>短剧、小品、</w:t>
      </w:r>
      <w:r>
        <w:rPr>
          <w:rFonts w:hint="eastAsia" w:ascii="仿宋_GB2312" w:hAnsi="宋体" w:eastAsia="仿宋_GB2312" w:cs="仿宋_GB2312"/>
          <w:kern w:val="0"/>
          <w:lang w:val="en-US" w:eastAsia="zh-CN"/>
        </w:rPr>
        <w:t>歌舞剧、</w:t>
      </w:r>
      <w:r>
        <w:rPr>
          <w:rFonts w:hint="eastAsia" w:ascii="仿宋_GB2312" w:hAnsi="宋体" w:eastAsia="仿宋_GB2312" w:cs="仿宋_GB2312"/>
          <w:kern w:val="0"/>
        </w:rPr>
        <w:t>音乐剧等。</w:t>
      </w:r>
    </w:p>
    <w:p w14:paraId="60938AB5">
      <w:pPr>
        <w:rPr>
          <w:rFonts w:hint="default" w:ascii="方正黑体_GBK" w:hAnsi="宋体" w:eastAsia="方正黑体_GBK" w:cs="Times New Roman"/>
          <w:sz w:val="32"/>
          <w:szCs w:val="32"/>
          <w:lang w:val="en-US" w:eastAsia="zh-CN"/>
        </w:rPr>
        <w:sectPr>
          <w:pgSz w:w="16838" w:h="11906" w:orient="landscape"/>
          <w:pgMar w:top="1701" w:right="1531" w:bottom="1361" w:left="1531" w:header="851" w:footer="1134" w:gutter="0"/>
          <w:pgNumType w:fmt="numberInDash"/>
          <w:cols w:space="425" w:num="1"/>
          <w:docGrid w:type="lines" w:linePitch="312" w:charSpace="0"/>
        </w:sectPr>
      </w:pPr>
    </w:p>
    <w:p w14:paraId="4DD7979D">
      <w:pPr>
        <w:ind w:firstLine="160" w:firstLineChars="50"/>
        <w:rPr>
          <w:rFonts w:ascii="方正黑体_GBK" w:hAnsi="方正黑体_GBK" w:eastAsia="方正黑体_GBK" w:cs="Times New Roma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ascii="方正黑体_GBK" w:hAnsi="方正黑体_GBK" w:eastAsia="方正黑体_GBK" w:cs="方正黑体_GBK"/>
          <w:sz w:val="32"/>
          <w:szCs w:val="32"/>
        </w:rPr>
        <w:t>2</w:t>
      </w:r>
    </w:p>
    <w:p w14:paraId="1CAA853A">
      <w:pPr>
        <w:ind w:firstLine="181" w:firstLineChars="50"/>
        <w:jc w:val="center"/>
        <w:rPr>
          <w:rFonts w:asci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安徽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艺术学院</w:t>
      </w:r>
      <w:r>
        <w:rPr>
          <w:rFonts w:hint="eastAsia" w:ascii="宋体" w:hAnsi="宋体" w:cs="宋体"/>
          <w:b/>
          <w:bCs/>
          <w:sz w:val="36"/>
          <w:szCs w:val="36"/>
        </w:rPr>
        <w:t>第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八</w:t>
      </w:r>
      <w:r>
        <w:rPr>
          <w:rFonts w:hint="eastAsia" w:ascii="宋体" w:hAnsi="宋体" w:cs="宋体"/>
          <w:b/>
          <w:bCs/>
          <w:sz w:val="36"/>
          <w:szCs w:val="36"/>
        </w:rPr>
        <w:t>届大学生艺术展演活动</w:t>
      </w:r>
    </w:p>
    <w:p w14:paraId="06877478">
      <w:pPr>
        <w:ind w:firstLine="181" w:firstLineChars="50"/>
        <w:jc w:val="center"/>
        <w:rPr>
          <w:rFonts w:ascii="宋体" w:cs="宋体"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艺术表演类节目明细表</w:t>
      </w:r>
    </w:p>
    <w:p w14:paraId="26E74E29">
      <w:pPr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仿宋_GB2312"/>
          <w:sz w:val="30"/>
          <w:szCs w:val="30"/>
        </w:rPr>
        <w:t>报送单位：</w:t>
      </w:r>
      <w:r>
        <w:rPr>
          <w:rFonts w:ascii="仿宋_GB2312" w:hAnsi="Times New Roman" w:eastAsia="仿宋_GB2312" w:cs="仿宋_GB2312"/>
          <w:sz w:val="30"/>
          <w:szCs w:val="30"/>
        </w:rPr>
        <w:t xml:space="preserve">                    </w:t>
      </w:r>
      <w:r>
        <w:rPr>
          <w:rFonts w:hint="eastAsia" w:ascii="仿宋_GB2312" w:hAnsi="Times New Roman" w:eastAsia="仿宋_GB2312" w:cs="仿宋_GB2312"/>
          <w:sz w:val="30"/>
          <w:szCs w:val="30"/>
        </w:rPr>
        <w:t>（盖章）</w:t>
      </w:r>
    </w:p>
    <w:tbl>
      <w:tblPr>
        <w:tblStyle w:val="2"/>
        <w:tblW w:w="97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046"/>
        <w:gridCol w:w="990"/>
        <w:gridCol w:w="996"/>
        <w:gridCol w:w="1063"/>
        <w:gridCol w:w="1575"/>
        <w:gridCol w:w="1329"/>
        <w:gridCol w:w="1872"/>
      </w:tblGrid>
      <w:tr w14:paraId="3CCEF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89" w:type="dxa"/>
            <w:gridSpan w:val="2"/>
            <w:vAlign w:val="center"/>
          </w:tcPr>
          <w:p w14:paraId="07EC9E6D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sz w:val="30"/>
                <w:szCs w:val="30"/>
              </w:rPr>
              <w:t>节目名称</w:t>
            </w:r>
          </w:p>
        </w:tc>
        <w:tc>
          <w:tcPr>
            <w:tcW w:w="3049" w:type="dxa"/>
            <w:gridSpan w:val="3"/>
            <w:tcBorders>
              <w:left w:val="nil"/>
            </w:tcBorders>
            <w:vAlign w:val="center"/>
          </w:tcPr>
          <w:p w14:paraId="2BC548B9">
            <w:pPr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575" w:type="dxa"/>
            <w:tcBorders>
              <w:left w:val="nil"/>
            </w:tcBorders>
            <w:vAlign w:val="center"/>
          </w:tcPr>
          <w:p w14:paraId="6DA5FD1D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sz w:val="30"/>
                <w:szCs w:val="30"/>
              </w:rPr>
              <w:t>指导教师</w:t>
            </w:r>
          </w:p>
        </w:tc>
        <w:tc>
          <w:tcPr>
            <w:tcW w:w="3201" w:type="dxa"/>
            <w:gridSpan w:val="2"/>
            <w:tcBorders>
              <w:left w:val="nil"/>
            </w:tcBorders>
            <w:vAlign w:val="center"/>
          </w:tcPr>
          <w:p w14:paraId="1947C840">
            <w:pPr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 w14:paraId="780AD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89" w:type="dxa"/>
            <w:gridSpan w:val="2"/>
            <w:vAlign w:val="center"/>
          </w:tcPr>
          <w:p w14:paraId="03F51DE5">
            <w:pPr>
              <w:jc w:val="center"/>
              <w:rPr>
                <w:rFonts w:hint="default" w:ascii="仿宋_GB2312" w:hAnsi="Times New Roman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sz w:val="30"/>
                <w:szCs w:val="30"/>
                <w:lang w:val="en-US" w:eastAsia="zh-CN"/>
              </w:rPr>
              <w:t>项目类别</w:t>
            </w:r>
          </w:p>
        </w:tc>
        <w:tc>
          <w:tcPr>
            <w:tcW w:w="7825" w:type="dxa"/>
            <w:gridSpan w:val="6"/>
            <w:tcBorders>
              <w:left w:val="nil"/>
            </w:tcBorders>
            <w:vAlign w:val="center"/>
          </w:tcPr>
          <w:p w14:paraId="010827B7">
            <w:pPr>
              <w:ind w:firstLine="1452" w:firstLineChars="484"/>
              <w:jc w:val="both"/>
              <w:rPr>
                <w:rFonts w:hint="default" w:ascii="仿宋_GB2312" w:eastAsia="仿宋_GB2312" w:cs="Times New Roman"/>
                <w:sz w:val="30"/>
                <w:szCs w:val="30"/>
                <w:lang w:val="en-US"/>
              </w:rPr>
            </w:pPr>
            <w:r>
              <w:rPr>
                <w:rFonts w:hint="eastAsia" w:ascii="仿宋_GB2312" w:eastAsia="仿宋_GB2312" w:cs="Times New Roman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cs="Times New Roman"/>
                <w:sz w:val="30"/>
                <w:szCs w:val="30"/>
                <w:lang w:val="en-US" w:eastAsia="zh-CN"/>
              </w:rPr>
              <w:t xml:space="preserve">集体项目    </w:t>
            </w:r>
            <w:r>
              <w:rPr>
                <w:rFonts w:hint="eastAsia" w:ascii="仿宋_GB2312" w:eastAsia="仿宋_GB2312" w:cs="Times New Roman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cs="Times New Roman"/>
                <w:sz w:val="30"/>
                <w:szCs w:val="30"/>
                <w:lang w:val="en-US" w:eastAsia="zh-CN"/>
              </w:rPr>
              <w:t>个人项目</w:t>
            </w:r>
          </w:p>
        </w:tc>
      </w:tr>
      <w:tr w14:paraId="338FD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89" w:type="dxa"/>
            <w:gridSpan w:val="2"/>
            <w:vAlign w:val="center"/>
          </w:tcPr>
          <w:p w14:paraId="2A420519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sz w:val="30"/>
                <w:szCs w:val="30"/>
              </w:rPr>
              <w:t>节目类别</w:t>
            </w:r>
          </w:p>
        </w:tc>
        <w:tc>
          <w:tcPr>
            <w:tcW w:w="3049" w:type="dxa"/>
            <w:gridSpan w:val="3"/>
            <w:tcBorders>
              <w:left w:val="nil"/>
            </w:tcBorders>
            <w:vAlign w:val="center"/>
          </w:tcPr>
          <w:p w14:paraId="573AA9D2">
            <w:pPr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575" w:type="dxa"/>
            <w:tcBorders>
              <w:left w:val="nil"/>
            </w:tcBorders>
            <w:vAlign w:val="center"/>
          </w:tcPr>
          <w:p w14:paraId="7A567A3E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sz w:val="30"/>
                <w:szCs w:val="30"/>
              </w:rPr>
              <w:t>演员人数</w:t>
            </w:r>
          </w:p>
        </w:tc>
        <w:tc>
          <w:tcPr>
            <w:tcW w:w="3201" w:type="dxa"/>
            <w:gridSpan w:val="2"/>
            <w:tcBorders>
              <w:left w:val="nil"/>
            </w:tcBorders>
            <w:vAlign w:val="center"/>
          </w:tcPr>
          <w:p w14:paraId="11DD1510">
            <w:pPr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 w14:paraId="0A491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89" w:type="dxa"/>
            <w:gridSpan w:val="2"/>
            <w:vAlign w:val="center"/>
          </w:tcPr>
          <w:p w14:paraId="6FED048C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sz w:val="30"/>
                <w:szCs w:val="30"/>
              </w:rPr>
              <w:t>节目形式</w:t>
            </w:r>
          </w:p>
        </w:tc>
        <w:tc>
          <w:tcPr>
            <w:tcW w:w="3049" w:type="dxa"/>
            <w:gridSpan w:val="3"/>
            <w:tcBorders>
              <w:left w:val="nil"/>
            </w:tcBorders>
            <w:vAlign w:val="center"/>
          </w:tcPr>
          <w:p w14:paraId="508900B3">
            <w:pPr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575" w:type="dxa"/>
            <w:tcBorders>
              <w:left w:val="nil"/>
            </w:tcBorders>
            <w:vAlign w:val="center"/>
          </w:tcPr>
          <w:p w14:paraId="712F8C04">
            <w:pPr>
              <w:widowControl/>
              <w:spacing w:beforeAutospacing="1" w:afterAutospacing="1"/>
              <w:ind w:right="-79" w:rightChars="-33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sz w:val="30"/>
                <w:szCs w:val="30"/>
              </w:rPr>
              <w:t>组</w:t>
            </w:r>
            <w:r>
              <w:rPr>
                <w:rFonts w:ascii="仿宋_GB2312" w:hAnsi="Times New Roman" w:eastAsia="仿宋_GB2312" w:cs="仿宋_GB2312"/>
                <w:sz w:val="30"/>
                <w:szCs w:val="30"/>
              </w:rPr>
              <w:t xml:space="preserve">     </w:t>
            </w:r>
            <w:r>
              <w:rPr>
                <w:rFonts w:hint="eastAsia" w:ascii="仿宋_GB2312" w:hAnsi="Times New Roman" w:eastAsia="仿宋_GB2312" w:cs="仿宋_GB2312"/>
                <w:sz w:val="30"/>
                <w:szCs w:val="30"/>
              </w:rPr>
              <w:t>别</w:t>
            </w:r>
          </w:p>
        </w:tc>
        <w:tc>
          <w:tcPr>
            <w:tcW w:w="3201" w:type="dxa"/>
            <w:gridSpan w:val="2"/>
            <w:tcBorders>
              <w:left w:val="nil"/>
            </w:tcBorders>
            <w:vAlign w:val="center"/>
          </w:tcPr>
          <w:p w14:paraId="34C28CE2">
            <w:pPr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 w14:paraId="09A6E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89" w:type="dxa"/>
            <w:gridSpan w:val="2"/>
            <w:vAlign w:val="center"/>
          </w:tcPr>
          <w:p w14:paraId="4C24B0FA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sz w:val="30"/>
                <w:szCs w:val="30"/>
              </w:rPr>
              <w:t>演出时间</w:t>
            </w:r>
          </w:p>
        </w:tc>
        <w:tc>
          <w:tcPr>
            <w:tcW w:w="3049" w:type="dxa"/>
            <w:gridSpan w:val="3"/>
            <w:tcBorders>
              <w:left w:val="nil"/>
            </w:tcBorders>
            <w:vAlign w:val="center"/>
          </w:tcPr>
          <w:p w14:paraId="430BCF68">
            <w:pPr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575" w:type="dxa"/>
            <w:tcBorders>
              <w:left w:val="nil"/>
            </w:tcBorders>
            <w:vAlign w:val="center"/>
          </w:tcPr>
          <w:p w14:paraId="0A3577C4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sz w:val="30"/>
                <w:szCs w:val="30"/>
              </w:rPr>
              <w:t>节目时长</w:t>
            </w:r>
          </w:p>
        </w:tc>
        <w:tc>
          <w:tcPr>
            <w:tcW w:w="3201" w:type="dxa"/>
            <w:gridSpan w:val="2"/>
            <w:tcBorders>
              <w:left w:val="nil"/>
            </w:tcBorders>
            <w:vAlign w:val="center"/>
          </w:tcPr>
          <w:p w14:paraId="2B0AF315">
            <w:pPr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 w14:paraId="18A58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89" w:type="dxa"/>
            <w:gridSpan w:val="2"/>
            <w:vAlign w:val="center"/>
          </w:tcPr>
          <w:p w14:paraId="4DECF354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sz w:val="30"/>
                <w:szCs w:val="30"/>
              </w:rPr>
              <w:t>是否原创</w:t>
            </w:r>
          </w:p>
        </w:tc>
        <w:tc>
          <w:tcPr>
            <w:tcW w:w="7825" w:type="dxa"/>
            <w:gridSpan w:val="6"/>
            <w:tcBorders>
              <w:left w:val="nil"/>
            </w:tcBorders>
            <w:vAlign w:val="center"/>
          </w:tcPr>
          <w:p w14:paraId="0515DBB1">
            <w:pPr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 w14:paraId="30AA7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3" w:type="dxa"/>
            <w:vMerge w:val="restart"/>
            <w:tcBorders>
              <w:top w:val="nil"/>
            </w:tcBorders>
            <w:vAlign w:val="center"/>
          </w:tcPr>
          <w:p w14:paraId="58D24FF4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sz w:val="30"/>
                <w:szCs w:val="30"/>
              </w:rPr>
              <w:t>表</w:t>
            </w:r>
          </w:p>
          <w:p w14:paraId="7E72E569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sz w:val="30"/>
                <w:szCs w:val="30"/>
              </w:rPr>
              <w:t>演</w:t>
            </w:r>
          </w:p>
          <w:p w14:paraId="3C0EBDE9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sz w:val="30"/>
                <w:szCs w:val="30"/>
              </w:rPr>
              <w:t>者</w:t>
            </w:r>
          </w:p>
          <w:p w14:paraId="556ABCB8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sz w:val="30"/>
                <w:szCs w:val="30"/>
              </w:rPr>
              <w:t>基</w:t>
            </w:r>
          </w:p>
          <w:p w14:paraId="68F73E30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sz w:val="30"/>
                <w:szCs w:val="30"/>
              </w:rPr>
              <w:t>本</w:t>
            </w:r>
          </w:p>
          <w:p w14:paraId="70EE1EF8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sz w:val="30"/>
                <w:szCs w:val="30"/>
              </w:rPr>
              <w:t>信</w:t>
            </w:r>
          </w:p>
          <w:p w14:paraId="76B2055C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sz w:val="30"/>
                <w:szCs w:val="30"/>
              </w:rPr>
              <w:t>息</w:t>
            </w:r>
          </w:p>
        </w:tc>
        <w:tc>
          <w:tcPr>
            <w:tcW w:w="2036" w:type="dxa"/>
            <w:gridSpan w:val="2"/>
            <w:tcBorders>
              <w:left w:val="nil"/>
            </w:tcBorders>
            <w:vAlign w:val="center"/>
          </w:tcPr>
          <w:p w14:paraId="6C7C036F">
            <w:pPr>
              <w:spacing w:line="400" w:lineRule="exact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sz w:val="30"/>
                <w:szCs w:val="30"/>
              </w:rPr>
              <w:t>姓</w:t>
            </w:r>
            <w:r>
              <w:rPr>
                <w:rFonts w:ascii="仿宋_GB2312" w:hAnsi="Times New Roman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sz w:val="30"/>
                <w:szCs w:val="30"/>
              </w:rPr>
              <w:t>名</w:t>
            </w:r>
          </w:p>
        </w:tc>
        <w:tc>
          <w:tcPr>
            <w:tcW w:w="996" w:type="dxa"/>
            <w:tcBorders>
              <w:left w:val="nil"/>
            </w:tcBorders>
            <w:vAlign w:val="center"/>
          </w:tcPr>
          <w:p w14:paraId="38984766">
            <w:pPr>
              <w:spacing w:line="400" w:lineRule="exact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sz w:val="30"/>
                <w:szCs w:val="30"/>
              </w:rPr>
              <w:t>性别</w:t>
            </w:r>
          </w:p>
        </w:tc>
        <w:tc>
          <w:tcPr>
            <w:tcW w:w="1063" w:type="dxa"/>
            <w:tcBorders>
              <w:left w:val="nil"/>
            </w:tcBorders>
            <w:vAlign w:val="center"/>
          </w:tcPr>
          <w:p w14:paraId="4519789C">
            <w:pPr>
              <w:spacing w:line="400" w:lineRule="exact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sz w:val="30"/>
                <w:szCs w:val="30"/>
              </w:rPr>
              <w:t>年龄</w:t>
            </w:r>
          </w:p>
        </w:tc>
        <w:tc>
          <w:tcPr>
            <w:tcW w:w="1575" w:type="dxa"/>
            <w:tcBorders>
              <w:left w:val="nil"/>
            </w:tcBorders>
            <w:vAlign w:val="center"/>
          </w:tcPr>
          <w:p w14:paraId="79FE1046"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年级</w:t>
            </w:r>
          </w:p>
        </w:tc>
        <w:tc>
          <w:tcPr>
            <w:tcW w:w="1329" w:type="dxa"/>
            <w:tcBorders>
              <w:left w:val="nil"/>
            </w:tcBorders>
            <w:vAlign w:val="center"/>
          </w:tcPr>
          <w:p w14:paraId="566B250E">
            <w:pPr>
              <w:spacing w:line="400" w:lineRule="exact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sz w:val="30"/>
                <w:szCs w:val="30"/>
              </w:rPr>
              <w:t>专业</w:t>
            </w:r>
          </w:p>
        </w:tc>
        <w:tc>
          <w:tcPr>
            <w:tcW w:w="1872" w:type="dxa"/>
            <w:tcBorders>
              <w:left w:val="nil"/>
            </w:tcBorders>
            <w:vAlign w:val="center"/>
          </w:tcPr>
          <w:p w14:paraId="32254BD3">
            <w:pPr>
              <w:spacing w:line="400" w:lineRule="exact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sz w:val="30"/>
                <w:szCs w:val="30"/>
              </w:rPr>
              <w:t>学</w:t>
            </w:r>
            <w:r>
              <w:rPr>
                <w:rFonts w:ascii="仿宋_GB2312" w:hAnsi="Times New Roman" w:eastAsia="仿宋_GB2312" w:cs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sz w:val="30"/>
                <w:szCs w:val="30"/>
              </w:rPr>
              <w:t>号</w:t>
            </w:r>
          </w:p>
        </w:tc>
      </w:tr>
      <w:tr w14:paraId="54379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3" w:type="dxa"/>
            <w:vMerge w:val="continue"/>
            <w:tcBorders>
              <w:top w:val="nil"/>
            </w:tcBorders>
            <w:vAlign w:val="center"/>
          </w:tcPr>
          <w:p w14:paraId="65F0E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tcBorders>
              <w:left w:val="nil"/>
            </w:tcBorders>
            <w:vAlign w:val="center"/>
          </w:tcPr>
          <w:p w14:paraId="2E9CC4A8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996" w:type="dxa"/>
            <w:tcBorders>
              <w:left w:val="nil"/>
            </w:tcBorders>
            <w:vAlign w:val="center"/>
          </w:tcPr>
          <w:p w14:paraId="13984D50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063" w:type="dxa"/>
            <w:tcBorders>
              <w:left w:val="nil"/>
            </w:tcBorders>
            <w:vAlign w:val="center"/>
          </w:tcPr>
          <w:p w14:paraId="6467BF0A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575" w:type="dxa"/>
            <w:tcBorders>
              <w:left w:val="nil"/>
            </w:tcBorders>
            <w:vAlign w:val="center"/>
          </w:tcPr>
          <w:p w14:paraId="6005A975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329" w:type="dxa"/>
            <w:tcBorders>
              <w:left w:val="nil"/>
            </w:tcBorders>
            <w:vAlign w:val="center"/>
          </w:tcPr>
          <w:p w14:paraId="630D633B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872" w:type="dxa"/>
            <w:tcBorders>
              <w:left w:val="nil"/>
            </w:tcBorders>
            <w:vAlign w:val="center"/>
          </w:tcPr>
          <w:p w14:paraId="083B5AF4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 w14:paraId="23722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3" w:type="dxa"/>
            <w:vMerge w:val="continue"/>
            <w:tcBorders>
              <w:top w:val="nil"/>
            </w:tcBorders>
            <w:vAlign w:val="center"/>
          </w:tcPr>
          <w:p w14:paraId="3AEF11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tcBorders>
              <w:left w:val="nil"/>
            </w:tcBorders>
            <w:vAlign w:val="center"/>
          </w:tcPr>
          <w:p w14:paraId="132C6EFC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996" w:type="dxa"/>
            <w:tcBorders>
              <w:left w:val="nil"/>
            </w:tcBorders>
            <w:vAlign w:val="center"/>
          </w:tcPr>
          <w:p w14:paraId="0FFF34EA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063" w:type="dxa"/>
            <w:tcBorders>
              <w:left w:val="nil"/>
            </w:tcBorders>
            <w:vAlign w:val="center"/>
          </w:tcPr>
          <w:p w14:paraId="62E70916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575" w:type="dxa"/>
            <w:tcBorders>
              <w:left w:val="nil"/>
            </w:tcBorders>
            <w:vAlign w:val="center"/>
          </w:tcPr>
          <w:p w14:paraId="04DD9CB7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329" w:type="dxa"/>
            <w:tcBorders>
              <w:left w:val="nil"/>
            </w:tcBorders>
            <w:vAlign w:val="center"/>
          </w:tcPr>
          <w:p w14:paraId="77FE61FF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872" w:type="dxa"/>
            <w:tcBorders>
              <w:left w:val="nil"/>
            </w:tcBorders>
            <w:vAlign w:val="center"/>
          </w:tcPr>
          <w:p w14:paraId="58A75608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 w14:paraId="7E134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3" w:type="dxa"/>
            <w:vMerge w:val="continue"/>
            <w:tcBorders>
              <w:top w:val="nil"/>
            </w:tcBorders>
            <w:vAlign w:val="center"/>
          </w:tcPr>
          <w:p w14:paraId="239A2D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tcBorders>
              <w:left w:val="nil"/>
            </w:tcBorders>
            <w:vAlign w:val="center"/>
          </w:tcPr>
          <w:p w14:paraId="6B2A9899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996" w:type="dxa"/>
            <w:tcBorders>
              <w:left w:val="nil"/>
            </w:tcBorders>
            <w:vAlign w:val="center"/>
          </w:tcPr>
          <w:p w14:paraId="0C15B80F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063" w:type="dxa"/>
            <w:tcBorders>
              <w:left w:val="nil"/>
            </w:tcBorders>
            <w:vAlign w:val="center"/>
          </w:tcPr>
          <w:p w14:paraId="4E5DB1E3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575" w:type="dxa"/>
            <w:tcBorders>
              <w:left w:val="nil"/>
            </w:tcBorders>
            <w:vAlign w:val="center"/>
          </w:tcPr>
          <w:p w14:paraId="60DD6909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329" w:type="dxa"/>
            <w:tcBorders>
              <w:left w:val="nil"/>
            </w:tcBorders>
            <w:vAlign w:val="center"/>
          </w:tcPr>
          <w:p w14:paraId="4F474F25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872" w:type="dxa"/>
            <w:tcBorders>
              <w:left w:val="nil"/>
            </w:tcBorders>
            <w:vAlign w:val="center"/>
          </w:tcPr>
          <w:p w14:paraId="1CFA32CF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 w14:paraId="51ABC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3" w:type="dxa"/>
            <w:vMerge w:val="continue"/>
            <w:tcBorders>
              <w:top w:val="nil"/>
            </w:tcBorders>
            <w:vAlign w:val="center"/>
          </w:tcPr>
          <w:p w14:paraId="254FD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tcBorders>
              <w:left w:val="nil"/>
            </w:tcBorders>
            <w:vAlign w:val="center"/>
          </w:tcPr>
          <w:p w14:paraId="0BF0EF3A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996" w:type="dxa"/>
            <w:tcBorders>
              <w:left w:val="nil"/>
            </w:tcBorders>
            <w:vAlign w:val="center"/>
          </w:tcPr>
          <w:p w14:paraId="55643AAB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063" w:type="dxa"/>
            <w:tcBorders>
              <w:left w:val="nil"/>
            </w:tcBorders>
            <w:vAlign w:val="center"/>
          </w:tcPr>
          <w:p w14:paraId="50574B40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575" w:type="dxa"/>
            <w:tcBorders>
              <w:left w:val="nil"/>
            </w:tcBorders>
            <w:vAlign w:val="center"/>
          </w:tcPr>
          <w:p w14:paraId="6FB43556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329" w:type="dxa"/>
            <w:tcBorders>
              <w:left w:val="nil"/>
            </w:tcBorders>
            <w:vAlign w:val="center"/>
          </w:tcPr>
          <w:p w14:paraId="0597BC39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872" w:type="dxa"/>
            <w:tcBorders>
              <w:left w:val="nil"/>
            </w:tcBorders>
            <w:vAlign w:val="center"/>
          </w:tcPr>
          <w:p w14:paraId="4DB04BEE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 w14:paraId="49C06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3" w:type="dxa"/>
            <w:vMerge w:val="continue"/>
            <w:tcBorders>
              <w:top w:val="nil"/>
            </w:tcBorders>
            <w:vAlign w:val="center"/>
          </w:tcPr>
          <w:p w14:paraId="2D4270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tcBorders>
              <w:left w:val="nil"/>
            </w:tcBorders>
            <w:vAlign w:val="center"/>
          </w:tcPr>
          <w:p w14:paraId="6E3AE72A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996" w:type="dxa"/>
            <w:tcBorders>
              <w:left w:val="nil"/>
            </w:tcBorders>
            <w:vAlign w:val="center"/>
          </w:tcPr>
          <w:p w14:paraId="78B5F7F7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063" w:type="dxa"/>
            <w:tcBorders>
              <w:left w:val="nil"/>
            </w:tcBorders>
            <w:vAlign w:val="center"/>
          </w:tcPr>
          <w:p w14:paraId="0C448A49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575" w:type="dxa"/>
            <w:tcBorders>
              <w:left w:val="nil"/>
            </w:tcBorders>
            <w:vAlign w:val="center"/>
          </w:tcPr>
          <w:p w14:paraId="4E32AB71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329" w:type="dxa"/>
            <w:tcBorders>
              <w:left w:val="nil"/>
            </w:tcBorders>
            <w:vAlign w:val="center"/>
          </w:tcPr>
          <w:p w14:paraId="32EE55FC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872" w:type="dxa"/>
            <w:tcBorders>
              <w:left w:val="nil"/>
            </w:tcBorders>
            <w:vAlign w:val="center"/>
          </w:tcPr>
          <w:p w14:paraId="5443BAD5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 w14:paraId="5BDF7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3" w:type="dxa"/>
            <w:vMerge w:val="continue"/>
            <w:tcBorders>
              <w:top w:val="nil"/>
            </w:tcBorders>
            <w:vAlign w:val="center"/>
          </w:tcPr>
          <w:p w14:paraId="4B8F64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tcBorders>
              <w:left w:val="nil"/>
            </w:tcBorders>
            <w:vAlign w:val="center"/>
          </w:tcPr>
          <w:p w14:paraId="21C1CAC5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996" w:type="dxa"/>
            <w:tcBorders>
              <w:left w:val="nil"/>
            </w:tcBorders>
            <w:vAlign w:val="center"/>
          </w:tcPr>
          <w:p w14:paraId="1A9A73A1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063" w:type="dxa"/>
            <w:tcBorders>
              <w:left w:val="nil"/>
            </w:tcBorders>
            <w:vAlign w:val="center"/>
          </w:tcPr>
          <w:p w14:paraId="6AB54E5F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575" w:type="dxa"/>
            <w:tcBorders>
              <w:left w:val="nil"/>
            </w:tcBorders>
            <w:vAlign w:val="center"/>
          </w:tcPr>
          <w:p w14:paraId="5B0A848E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329" w:type="dxa"/>
            <w:tcBorders>
              <w:left w:val="nil"/>
            </w:tcBorders>
            <w:vAlign w:val="center"/>
          </w:tcPr>
          <w:p w14:paraId="122EBACD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872" w:type="dxa"/>
            <w:tcBorders>
              <w:left w:val="nil"/>
            </w:tcBorders>
            <w:vAlign w:val="center"/>
          </w:tcPr>
          <w:p w14:paraId="004FFCAC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 w14:paraId="5C8A2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3" w:type="dxa"/>
            <w:vMerge w:val="continue"/>
            <w:tcBorders>
              <w:top w:val="nil"/>
            </w:tcBorders>
            <w:vAlign w:val="center"/>
          </w:tcPr>
          <w:p w14:paraId="20EFCF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tcBorders>
              <w:left w:val="nil"/>
            </w:tcBorders>
            <w:vAlign w:val="center"/>
          </w:tcPr>
          <w:p w14:paraId="56C679E3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996" w:type="dxa"/>
            <w:tcBorders>
              <w:left w:val="nil"/>
            </w:tcBorders>
            <w:vAlign w:val="center"/>
          </w:tcPr>
          <w:p w14:paraId="09D36E26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063" w:type="dxa"/>
            <w:tcBorders>
              <w:left w:val="nil"/>
            </w:tcBorders>
            <w:vAlign w:val="center"/>
          </w:tcPr>
          <w:p w14:paraId="7904E3A7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575" w:type="dxa"/>
            <w:tcBorders>
              <w:left w:val="nil"/>
            </w:tcBorders>
            <w:vAlign w:val="center"/>
          </w:tcPr>
          <w:p w14:paraId="11505CED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329" w:type="dxa"/>
            <w:tcBorders>
              <w:left w:val="nil"/>
            </w:tcBorders>
            <w:vAlign w:val="center"/>
          </w:tcPr>
          <w:p w14:paraId="047E284C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872" w:type="dxa"/>
            <w:tcBorders>
              <w:left w:val="nil"/>
            </w:tcBorders>
            <w:vAlign w:val="center"/>
          </w:tcPr>
          <w:p w14:paraId="4D6D0B4D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 w14:paraId="79E8E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3" w:type="dxa"/>
            <w:vMerge w:val="continue"/>
            <w:tcBorders>
              <w:top w:val="nil"/>
            </w:tcBorders>
            <w:vAlign w:val="center"/>
          </w:tcPr>
          <w:p w14:paraId="2F712F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tcBorders>
              <w:left w:val="nil"/>
            </w:tcBorders>
            <w:vAlign w:val="center"/>
          </w:tcPr>
          <w:p w14:paraId="4927B9DD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996" w:type="dxa"/>
            <w:tcBorders>
              <w:left w:val="nil"/>
            </w:tcBorders>
            <w:vAlign w:val="center"/>
          </w:tcPr>
          <w:p w14:paraId="665AAA32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063" w:type="dxa"/>
            <w:tcBorders>
              <w:left w:val="nil"/>
            </w:tcBorders>
            <w:vAlign w:val="center"/>
          </w:tcPr>
          <w:p w14:paraId="57E1D381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575" w:type="dxa"/>
            <w:tcBorders>
              <w:left w:val="nil"/>
            </w:tcBorders>
            <w:vAlign w:val="center"/>
          </w:tcPr>
          <w:p w14:paraId="04FFFE26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329" w:type="dxa"/>
            <w:tcBorders>
              <w:left w:val="nil"/>
            </w:tcBorders>
            <w:vAlign w:val="center"/>
          </w:tcPr>
          <w:p w14:paraId="01458B8D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872" w:type="dxa"/>
            <w:tcBorders>
              <w:left w:val="nil"/>
            </w:tcBorders>
            <w:vAlign w:val="center"/>
          </w:tcPr>
          <w:p w14:paraId="6934AAE3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 w14:paraId="4A402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3" w:type="dxa"/>
            <w:vMerge w:val="continue"/>
            <w:tcBorders>
              <w:top w:val="nil"/>
            </w:tcBorders>
            <w:vAlign w:val="center"/>
          </w:tcPr>
          <w:p w14:paraId="59C97E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tcBorders>
              <w:left w:val="nil"/>
            </w:tcBorders>
            <w:vAlign w:val="center"/>
          </w:tcPr>
          <w:p w14:paraId="71967A0D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996" w:type="dxa"/>
            <w:tcBorders>
              <w:left w:val="nil"/>
            </w:tcBorders>
            <w:vAlign w:val="center"/>
          </w:tcPr>
          <w:p w14:paraId="58CDEDBF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063" w:type="dxa"/>
            <w:tcBorders>
              <w:left w:val="nil"/>
            </w:tcBorders>
            <w:vAlign w:val="center"/>
          </w:tcPr>
          <w:p w14:paraId="20C43048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575" w:type="dxa"/>
            <w:tcBorders>
              <w:left w:val="nil"/>
            </w:tcBorders>
            <w:vAlign w:val="center"/>
          </w:tcPr>
          <w:p w14:paraId="7ED86C8C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329" w:type="dxa"/>
            <w:tcBorders>
              <w:left w:val="nil"/>
            </w:tcBorders>
            <w:vAlign w:val="center"/>
          </w:tcPr>
          <w:p w14:paraId="68B4779D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872" w:type="dxa"/>
            <w:tcBorders>
              <w:left w:val="nil"/>
            </w:tcBorders>
            <w:vAlign w:val="center"/>
          </w:tcPr>
          <w:p w14:paraId="458F7A45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 w14:paraId="53170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3" w:type="dxa"/>
            <w:vMerge w:val="continue"/>
            <w:tcBorders>
              <w:top w:val="nil"/>
            </w:tcBorders>
            <w:vAlign w:val="center"/>
          </w:tcPr>
          <w:p w14:paraId="581DC4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tcBorders>
              <w:left w:val="nil"/>
            </w:tcBorders>
            <w:vAlign w:val="center"/>
          </w:tcPr>
          <w:p w14:paraId="6350CF7E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996" w:type="dxa"/>
            <w:tcBorders>
              <w:left w:val="nil"/>
            </w:tcBorders>
            <w:vAlign w:val="center"/>
          </w:tcPr>
          <w:p w14:paraId="4AD78E1C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063" w:type="dxa"/>
            <w:tcBorders>
              <w:left w:val="nil"/>
            </w:tcBorders>
            <w:vAlign w:val="center"/>
          </w:tcPr>
          <w:p w14:paraId="7B7B6EC0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575" w:type="dxa"/>
            <w:tcBorders>
              <w:left w:val="nil"/>
            </w:tcBorders>
            <w:vAlign w:val="center"/>
          </w:tcPr>
          <w:p w14:paraId="4D3835C1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329" w:type="dxa"/>
            <w:tcBorders>
              <w:left w:val="nil"/>
            </w:tcBorders>
            <w:vAlign w:val="center"/>
          </w:tcPr>
          <w:p w14:paraId="3010055E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872" w:type="dxa"/>
            <w:tcBorders>
              <w:left w:val="nil"/>
            </w:tcBorders>
            <w:vAlign w:val="center"/>
          </w:tcPr>
          <w:p w14:paraId="25012B67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 w14:paraId="3F33A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3" w:type="dxa"/>
            <w:vMerge w:val="continue"/>
            <w:tcBorders>
              <w:top w:val="nil"/>
            </w:tcBorders>
            <w:vAlign w:val="center"/>
          </w:tcPr>
          <w:p w14:paraId="014399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tcBorders>
              <w:left w:val="nil"/>
            </w:tcBorders>
            <w:vAlign w:val="center"/>
          </w:tcPr>
          <w:p w14:paraId="1CE9999A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996" w:type="dxa"/>
            <w:tcBorders>
              <w:left w:val="nil"/>
            </w:tcBorders>
            <w:vAlign w:val="center"/>
          </w:tcPr>
          <w:p w14:paraId="5FEF1C0F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063" w:type="dxa"/>
            <w:tcBorders>
              <w:left w:val="nil"/>
            </w:tcBorders>
            <w:vAlign w:val="center"/>
          </w:tcPr>
          <w:p w14:paraId="3FC81FFE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575" w:type="dxa"/>
            <w:tcBorders>
              <w:left w:val="nil"/>
            </w:tcBorders>
            <w:vAlign w:val="center"/>
          </w:tcPr>
          <w:p w14:paraId="30AA87FD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329" w:type="dxa"/>
            <w:tcBorders>
              <w:left w:val="nil"/>
            </w:tcBorders>
            <w:vAlign w:val="center"/>
          </w:tcPr>
          <w:p w14:paraId="443152D1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872" w:type="dxa"/>
            <w:tcBorders>
              <w:left w:val="nil"/>
            </w:tcBorders>
            <w:vAlign w:val="center"/>
          </w:tcPr>
          <w:p w14:paraId="3AA8BBA6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 w14:paraId="1024C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43" w:type="dxa"/>
            <w:vMerge w:val="continue"/>
            <w:tcBorders>
              <w:top w:val="nil"/>
            </w:tcBorders>
            <w:vAlign w:val="center"/>
          </w:tcPr>
          <w:p w14:paraId="78CE8D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tcBorders>
              <w:left w:val="nil"/>
            </w:tcBorders>
            <w:vAlign w:val="center"/>
          </w:tcPr>
          <w:p w14:paraId="5B905A0F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996" w:type="dxa"/>
            <w:tcBorders>
              <w:left w:val="nil"/>
            </w:tcBorders>
            <w:vAlign w:val="center"/>
          </w:tcPr>
          <w:p w14:paraId="0AE47136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063" w:type="dxa"/>
            <w:tcBorders>
              <w:left w:val="nil"/>
            </w:tcBorders>
            <w:vAlign w:val="center"/>
          </w:tcPr>
          <w:p w14:paraId="747C4564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575" w:type="dxa"/>
            <w:tcBorders>
              <w:left w:val="nil"/>
            </w:tcBorders>
            <w:vAlign w:val="center"/>
          </w:tcPr>
          <w:p w14:paraId="50413D25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329" w:type="dxa"/>
            <w:tcBorders>
              <w:left w:val="nil"/>
            </w:tcBorders>
            <w:vAlign w:val="center"/>
          </w:tcPr>
          <w:p w14:paraId="145BD11D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872" w:type="dxa"/>
            <w:tcBorders>
              <w:left w:val="nil"/>
            </w:tcBorders>
            <w:vAlign w:val="center"/>
          </w:tcPr>
          <w:p w14:paraId="3C1C14D3">
            <w:pPr>
              <w:spacing w:line="400" w:lineRule="exact"/>
              <w:ind w:firstLine="600"/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</w:tbl>
    <w:p w14:paraId="10BC9934">
      <w:pPr>
        <w:widowControl/>
        <w:spacing w:line="400" w:lineRule="exact"/>
        <w:ind w:right="601"/>
        <w:rPr>
          <w:rFonts w:ascii="仿宋_GB2312" w:eastAsia="仿宋_GB2312" w:cs="Times New Roman"/>
          <w:b/>
          <w:bCs/>
          <w:sz w:val="30"/>
          <w:szCs w:val="30"/>
        </w:rPr>
      </w:pPr>
      <w:r>
        <w:rPr>
          <w:rFonts w:hint="eastAsia" w:ascii="仿宋_GB2312" w:hAnsi="Times New Roman" w:eastAsia="仿宋_GB2312" w:cs="仿宋_GB2312"/>
          <w:b/>
          <w:bCs/>
          <w:sz w:val="30"/>
          <w:szCs w:val="30"/>
        </w:rPr>
        <w:t>联系人：</w:t>
      </w:r>
      <w:r>
        <w:rPr>
          <w:rFonts w:ascii="仿宋_GB2312" w:hAnsi="Times New Roman" w:eastAsia="仿宋_GB2312" w:cs="仿宋_GB2312"/>
          <w:b/>
          <w:bCs/>
          <w:sz w:val="30"/>
          <w:szCs w:val="30"/>
        </w:rPr>
        <w:t xml:space="preserve">              </w:t>
      </w:r>
      <w:r>
        <w:rPr>
          <w:rFonts w:hint="eastAsia" w:ascii="仿宋_GB2312" w:hAnsi="Times New Roman" w:eastAsia="仿宋_GB2312" w:cs="仿宋_GB2312"/>
          <w:b/>
          <w:bCs/>
          <w:sz w:val="30"/>
          <w:szCs w:val="30"/>
        </w:rPr>
        <w:t>联系电话（手机）：</w:t>
      </w:r>
    </w:p>
    <w:p w14:paraId="1922B866">
      <w:pPr>
        <w:rPr>
          <w:rFonts w:ascii="方正黑体_GBK" w:hAnsi="华文中宋" w:eastAsia="方正黑体_GBK" w:cs="Times New Roman"/>
          <w:sz w:val="32"/>
          <w:szCs w:val="32"/>
        </w:rPr>
        <w:sectPr>
          <w:pgSz w:w="11906" w:h="16838"/>
          <w:pgMar w:top="1701" w:right="1531" w:bottom="1474" w:left="1531" w:header="851" w:footer="1134" w:gutter="0"/>
          <w:pgNumType w:fmt="numberInDash"/>
          <w:cols w:space="425" w:num="1"/>
          <w:docGrid w:type="lines" w:linePitch="312" w:charSpace="0"/>
        </w:sectPr>
      </w:pPr>
    </w:p>
    <w:p w14:paraId="2506DDB6">
      <w:pPr>
        <w:rPr>
          <w:rFonts w:ascii="方正黑体_GBK" w:hAnsi="华文中宋" w:eastAsia="方正黑体_GBK" w:cs="Times New Roman"/>
        </w:rPr>
      </w:pPr>
      <w:r>
        <w:rPr>
          <w:rFonts w:hint="eastAsia" w:ascii="方正黑体_GBK" w:hAnsi="华文中宋" w:eastAsia="方正黑体_GBK" w:cs="方正黑体_GBK"/>
          <w:sz w:val="32"/>
          <w:szCs w:val="32"/>
        </w:rPr>
        <w:t>附件</w:t>
      </w:r>
      <w:r>
        <w:rPr>
          <w:rFonts w:ascii="方正黑体_GBK" w:hAnsi="华文中宋" w:eastAsia="方正黑体_GBK" w:cs="方正黑体_GBK"/>
          <w:sz w:val="32"/>
          <w:szCs w:val="32"/>
        </w:rPr>
        <w:t>3</w:t>
      </w:r>
    </w:p>
    <w:p w14:paraId="65AFC59F">
      <w:pPr>
        <w:spacing w:line="520" w:lineRule="exact"/>
        <w:jc w:val="center"/>
        <w:rPr>
          <w:rFonts w:ascii="宋体" w:cs="Times New Roman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安徽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艺术学院</w:t>
      </w:r>
      <w:r>
        <w:rPr>
          <w:rFonts w:hint="eastAsia" w:ascii="宋体" w:hAnsi="宋体" w:cs="宋体"/>
          <w:b/>
          <w:bCs/>
          <w:sz w:val="36"/>
          <w:szCs w:val="36"/>
        </w:rPr>
        <w:t>第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八</w:t>
      </w:r>
      <w:r>
        <w:rPr>
          <w:rFonts w:hint="eastAsia" w:ascii="宋体" w:hAnsi="宋体" w:cs="宋体"/>
          <w:b/>
          <w:bCs/>
          <w:sz w:val="36"/>
          <w:szCs w:val="36"/>
        </w:rPr>
        <w:t>届大学生艺术展演活动艺术作品报送表</w:t>
      </w:r>
    </w:p>
    <w:p w14:paraId="67D4DD95">
      <w:pPr>
        <w:spacing w:afterLines="50"/>
        <w:ind w:right="845"/>
        <w:rPr>
          <w:rFonts w:ascii="仿宋_GB2312" w:eastAsia="仿宋_GB2312" w:cs="Times New Roman"/>
          <w:b/>
          <w:bCs/>
          <w:sz w:val="28"/>
          <w:szCs w:val="28"/>
        </w:rPr>
      </w:pPr>
      <w:r>
        <w:rPr>
          <w:rFonts w:ascii="仿宋_GB2312" w:hAnsi="Times New Roman" w:eastAsia="仿宋_GB2312" w:cs="仿宋_GB2312"/>
          <w:b/>
          <w:bCs/>
          <w:sz w:val="32"/>
          <w:szCs w:val="32"/>
        </w:rPr>
        <w:t xml:space="preserve">    </w:t>
      </w:r>
      <w:r>
        <w:rPr>
          <w:rFonts w:hint="eastAsia" w:ascii="仿宋_GB2312" w:hAnsi="Times New Roman" w:eastAsia="仿宋_GB2312" w:cs="仿宋_GB2312"/>
          <w:b/>
          <w:bCs/>
          <w:sz w:val="32"/>
          <w:szCs w:val="32"/>
        </w:rPr>
        <w:t>报送单位：</w:t>
      </w:r>
      <w:r>
        <w:rPr>
          <w:rFonts w:ascii="仿宋_GB2312" w:hAnsi="Times New Roman" w:eastAsia="仿宋_GB2312" w:cs="仿宋_GB2312"/>
          <w:b/>
          <w:bCs/>
          <w:sz w:val="32"/>
          <w:szCs w:val="32"/>
          <w:u w:val="single"/>
        </w:rPr>
        <w:t xml:space="preserve">                            </w:t>
      </w:r>
      <w:r>
        <w:rPr>
          <w:rFonts w:ascii="仿宋_GB2312" w:hAnsi="Times New Roman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仿宋_GB2312"/>
          <w:b/>
          <w:bCs/>
          <w:sz w:val="32"/>
          <w:szCs w:val="32"/>
        </w:rPr>
        <w:t>（盖章）</w:t>
      </w:r>
    </w:p>
    <w:tbl>
      <w:tblPr>
        <w:tblStyle w:val="2"/>
        <w:tblW w:w="1446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107"/>
        <w:gridCol w:w="831"/>
        <w:gridCol w:w="3242"/>
        <w:gridCol w:w="960"/>
        <w:gridCol w:w="1600"/>
        <w:gridCol w:w="795"/>
        <w:gridCol w:w="795"/>
        <w:gridCol w:w="1249"/>
        <w:gridCol w:w="1709"/>
        <w:gridCol w:w="1401"/>
      </w:tblGrid>
      <w:tr w14:paraId="2C9F2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dxa"/>
            <w:vAlign w:val="center"/>
          </w:tcPr>
          <w:p w14:paraId="2DFE158D">
            <w:pPr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07" w:type="dxa"/>
            <w:tcBorders>
              <w:left w:val="nil"/>
            </w:tcBorders>
            <w:vAlign w:val="center"/>
          </w:tcPr>
          <w:p w14:paraId="2CDE65F1">
            <w:pPr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831" w:type="dxa"/>
            <w:tcBorders>
              <w:left w:val="nil"/>
            </w:tcBorders>
            <w:vAlign w:val="center"/>
          </w:tcPr>
          <w:p w14:paraId="7ED492E8">
            <w:pPr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形式</w:t>
            </w:r>
          </w:p>
        </w:tc>
        <w:tc>
          <w:tcPr>
            <w:tcW w:w="3242" w:type="dxa"/>
            <w:tcBorders>
              <w:left w:val="nil"/>
            </w:tcBorders>
            <w:vAlign w:val="center"/>
          </w:tcPr>
          <w:p w14:paraId="64186DE8">
            <w:pPr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960" w:type="dxa"/>
            <w:tcBorders>
              <w:left w:val="nil"/>
            </w:tcBorders>
            <w:vAlign w:val="center"/>
          </w:tcPr>
          <w:p w14:paraId="10F08AED">
            <w:pPr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创作</w:t>
            </w:r>
          </w:p>
          <w:p w14:paraId="0C42B51B">
            <w:pPr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600" w:type="dxa"/>
            <w:tcBorders>
              <w:left w:val="nil"/>
            </w:tcBorders>
            <w:vAlign w:val="center"/>
          </w:tcPr>
          <w:p w14:paraId="1704B24D">
            <w:pPr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作者姓名</w:t>
            </w:r>
          </w:p>
        </w:tc>
        <w:tc>
          <w:tcPr>
            <w:tcW w:w="795" w:type="dxa"/>
            <w:tcBorders>
              <w:left w:val="nil"/>
            </w:tcBorders>
            <w:vAlign w:val="center"/>
          </w:tcPr>
          <w:p w14:paraId="1EDC243C">
            <w:pPr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组别</w:t>
            </w:r>
          </w:p>
        </w:tc>
        <w:tc>
          <w:tcPr>
            <w:tcW w:w="795" w:type="dxa"/>
            <w:tcBorders>
              <w:left w:val="nil"/>
            </w:tcBorders>
            <w:vAlign w:val="center"/>
          </w:tcPr>
          <w:p w14:paraId="081141CA">
            <w:pPr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1249" w:type="dxa"/>
            <w:tcBorders>
              <w:left w:val="nil"/>
            </w:tcBorders>
            <w:vAlign w:val="center"/>
          </w:tcPr>
          <w:p w14:paraId="480E239D">
            <w:pPr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709" w:type="dxa"/>
            <w:tcBorders>
              <w:left w:val="nil"/>
            </w:tcBorders>
            <w:vAlign w:val="center"/>
          </w:tcPr>
          <w:p w14:paraId="04BBC06A">
            <w:pPr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指导教师姓名</w:t>
            </w:r>
          </w:p>
          <w:p w14:paraId="3688EB60">
            <w:pPr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除微电影外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限</w:t>
            </w:r>
            <w:r>
              <w:rPr>
                <w:rFonts w:ascii="仿宋_GB2312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名）</w:t>
            </w:r>
          </w:p>
        </w:tc>
        <w:tc>
          <w:tcPr>
            <w:tcW w:w="1401" w:type="dxa"/>
            <w:tcBorders>
              <w:left w:val="nil"/>
            </w:tcBorders>
            <w:vAlign w:val="center"/>
          </w:tcPr>
          <w:p w14:paraId="0A66742A">
            <w:pPr>
              <w:jc w:val="center"/>
              <w:rPr>
                <w:rFonts w:ascii="仿宋_GB2312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14:paraId="7C628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dxa"/>
            <w:vAlign w:val="center"/>
          </w:tcPr>
          <w:p w14:paraId="35B6961F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tcBorders>
              <w:left w:val="nil"/>
            </w:tcBorders>
            <w:vAlign w:val="center"/>
          </w:tcPr>
          <w:p w14:paraId="53ED3DB7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31" w:type="dxa"/>
            <w:tcBorders>
              <w:left w:val="nil"/>
            </w:tcBorders>
            <w:vAlign w:val="center"/>
          </w:tcPr>
          <w:p w14:paraId="14A1CF5F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242" w:type="dxa"/>
            <w:tcBorders>
              <w:left w:val="nil"/>
            </w:tcBorders>
            <w:vAlign w:val="center"/>
          </w:tcPr>
          <w:p w14:paraId="0243E311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nil"/>
            </w:tcBorders>
            <w:vAlign w:val="center"/>
          </w:tcPr>
          <w:p w14:paraId="7561901E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nil"/>
            </w:tcBorders>
            <w:vAlign w:val="center"/>
          </w:tcPr>
          <w:p w14:paraId="40A20489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nil"/>
            </w:tcBorders>
            <w:vAlign w:val="center"/>
          </w:tcPr>
          <w:p w14:paraId="2B05F56F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nil"/>
            </w:tcBorders>
            <w:vAlign w:val="center"/>
          </w:tcPr>
          <w:p w14:paraId="6C402ECA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left w:val="nil"/>
            </w:tcBorders>
            <w:vAlign w:val="center"/>
          </w:tcPr>
          <w:p w14:paraId="356B4AAA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left w:val="nil"/>
            </w:tcBorders>
            <w:vAlign w:val="center"/>
          </w:tcPr>
          <w:p w14:paraId="356A2E3D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nil"/>
            </w:tcBorders>
            <w:vAlign w:val="center"/>
          </w:tcPr>
          <w:p w14:paraId="45C81EB2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 w14:paraId="1D4F5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dxa"/>
            <w:vAlign w:val="center"/>
          </w:tcPr>
          <w:p w14:paraId="5ADE2B7B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tcBorders>
              <w:left w:val="nil"/>
            </w:tcBorders>
            <w:vAlign w:val="center"/>
          </w:tcPr>
          <w:p w14:paraId="5D4EDA4E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31" w:type="dxa"/>
            <w:tcBorders>
              <w:left w:val="nil"/>
            </w:tcBorders>
            <w:vAlign w:val="center"/>
          </w:tcPr>
          <w:p w14:paraId="5F2643CB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242" w:type="dxa"/>
            <w:tcBorders>
              <w:left w:val="nil"/>
            </w:tcBorders>
            <w:vAlign w:val="center"/>
          </w:tcPr>
          <w:p w14:paraId="385CB498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nil"/>
            </w:tcBorders>
            <w:vAlign w:val="center"/>
          </w:tcPr>
          <w:p w14:paraId="6CD9A32A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nil"/>
            </w:tcBorders>
            <w:vAlign w:val="center"/>
          </w:tcPr>
          <w:p w14:paraId="4705081B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nil"/>
            </w:tcBorders>
            <w:vAlign w:val="center"/>
          </w:tcPr>
          <w:p w14:paraId="62876FA4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nil"/>
            </w:tcBorders>
            <w:vAlign w:val="center"/>
          </w:tcPr>
          <w:p w14:paraId="0C771AF2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left w:val="nil"/>
            </w:tcBorders>
            <w:vAlign w:val="center"/>
          </w:tcPr>
          <w:p w14:paraId="14E2B224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left w:val="nil"/>
            </w:tcBorders>
            <w:vAlign w:val="center"/>
          </w:tcPr>
          <w:p w14:paraId="52E7365D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nil"/>
            </w:tcBorders>
            <w:vAlign w:val="center"/>
          </w:tcPr>
          <w:p w14:paraId="34F97EAE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 w14:paraId="409EB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dxa"/>
            <w:vAlign w:val="center"/>
          </w:tcPr>
          <w:p w14:paraId="2C290E9B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tcBorders>
              <w:left w:val="nil"/>
            </w:tcBorders>
            <w:vAlign w:val="center"/>
          </w:tcPr>
          <w:p w14:paraId="02B58D33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31" w:type="dxa"/>
            <w:tcBorders>
              <w:left w:val="nil"/>
            </w:tcBorders>
            <w:vAlign w:val="center"/>
          </w:tcPr>
          <w:p w14:paraId="3FF1A8C5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242" w:type="dxa"/>
            <w:tcBorders>
              <w:left w:val="nil"/>
            </w:tcBorders>
            <w:vAlign w:val="center"/>
          </w:tcPr>
          <w:p w14:paraId="6B1CD458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nil"/>
            </w:tcBorders>
            <w:vAlign w:val="center"/>
          </w:tcPr>
          <w:p w14:paraId="755531C1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nil"/>
            </w:tcBorders>
            <w:vAlign w:val="center"/>
          </w:tcPr>
          <w:p w14:paraId="44E2EF14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nil"/>
            </w:tcBorders>
            <w:vAlign w:val="center"/>
          </w:tcPr>
          <w:p w14:paraId="7BDBCF72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nil"/>
            </w:tcBorders>
            <w:vAlign w:val="center"/>
          </w:tcPr>
          <w:p w14:paraId="12622112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left w:val="nil"/>
            </w:tcBorders>
            <w:vAlign w:val="center"/>
          </w:tcPr>
          <w:p w14:paraId="5591DD2A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left w:val="nil"/>
            </w:tcBorders>
            <w:vAlign w:val="center"/>
          </w:tcPr>
          <w:p w14:paraId="5BAEA2AE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nil"/>
            </w:tcBorders>
            <w:vAlign w:val="center"/>
          </w:tcPr>
          <w:p w14:paraId="302D0322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 w14:paraId="2073A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dxa"/>
            <w:vAlign w:val="center"/>
          </w:tcPr>
          <w:p w14:paraId="52AF0D81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tcBorders>
              <w:left w:val="nil"/>
            </w:tcBorders>
            <w:vAlign w:val="center"/>
          </w:tcPr>
          <w:p w14:paraId="5D8EDA59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31" w:type="dxa"/>
            <w:tcBorders>
              <w:left w:val="nil"/>
            </w:tcBorders>
            <w:vAlign w:val="center"/>
          </w:tcPr>
          <w:p w14:paraId="7B08CE4A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242" w:type="dxa"/>
            <w:tcBorders>
              <w:left w:val="nil"/>
            </w:tcBorders>
            <w:vAlign w:val="center"/>
          </w:tcPr>
          <w:p w14:paraId="069E1DBE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nil"/>
            </w:tcBorders>
            <w:vAlign w:val="center"/>
          </w:tcPr>
          <w:p w14:paraId="14B5E91C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nil"/>
            </w:tcBorders>
            <w:vAlign w:val="center"/>
          </w:tcPr>
          <w:p w14:paraId="6948C3E7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nil"/>
            </w:tcBorders>
            <w:vAlign w:val="center"/>
          </w:tcPr>
          <w:p w14:paraId="4589B8F9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nil"/>
            </w:tcBorders>
            <w:vAlign w:val="center"/>
          </w:tcPr>
          <w:p w14:paraId="241C2F57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left w:val="nil"/>
            </w:tcBorders>
            <w:vAlign w:val="center"/>
          </w:tcPr>
          <w:p w14:paraId="4DE0424F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left w:val="nil"/>
            </w:tcBorders>
            <w:vAlign w:val="center"/>
          </w:tcPr>
          <w:p w14:paraId="467DB4D7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nil"/>
            </w:tcBorders>
            <w:vAlign w:val="center"/>
          </w:tcPr>
          <w:p w14:paraId="7914BDD1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 w14:paraId="38D42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dxa"/>
            <w:vAlign w:val="center"/>
          </w:tcPr>
          <w:p w14:paraId="64430B86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tcBorders>
              <w:left w:val="nil"/>
            </w:tcBorders>
            <w:vAlign w:val="center"/>
          </w:tcPr>
          <w:p w14:paraId="49B15C69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31" w:type="dxa"/>
            <w:tcBorders>
              <w:left w:val="nil"/>
            </w:tcBorders>
            <w:vAlign w:val="center"/>
          </w:tcPr>
          <w:p w14:paraId="719BC116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242" w:type="dxa"/>
            <w:tcBorders>
              <w:left w:val="nil"/>
            </w:tcBorders>
            <w:vAlign w:val="center"/>
          </w:tcPr>
          <w:p w14:paraId="2A002ABE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nil"/>
            </w:tcBorders>
            <w:vAlign w:val="center"/>
          </w:tcPr>
          <w:p w14:paraId="60C185FA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nil"/>
            </w:tcBorders>
            <w:vAlign w:val="center"/>
          </w:tcPr>
          <w:p w14:paraId="41851F15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nil"/>
            </w:tcBorders>
            <w:vAlign w:val="center"/>
          </w:tcPr>
          <w:p w14:paraId="28BEE4D6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nil"/>
            </w:tcBorders>
            <w:vAlign w:val="center"/>
          </w:tcPr>
          <w:p w14:paraId="21C16A52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left w:val="nil"/>
            </w:tcBorders>
            <w:vAlign w:val="center"/>
          </w:tcPr>
          <w:p w14:paraId="388C3196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left w:val="nil"/>
            </w:tcBorders>
            <w:vAlign w:val="center"/>
          </w:tcPr>
          <w:p w14:paraId="6FEE4EA8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nil"/>
            </w:tcBorders>
            <w:vAlign w:val="center"/>
          </w:tcPr>
          <w:p w14:paraId="73E12234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 w14:paraId="52A19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dxa"/>
            <w:vAlign w:val="center"/>
          </w:tcPr>
          <w:p w14:paraId="47E08690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tcBorders>
              <w:left w:val="nil"/>
            </w:tcBorders>
            <w:vAlign w:val="center"/>
          </w:tcPr>
          <w:p w14:paraId="737DA9D3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31" w:type="dxa"/>
            <w:tcBorders>
              <w:left w:val="nil"/>
            </w:tcBorders>
            <w:vAlign w:val="center"/>
          </w:tcPr>
          <w:p w14:paraId="3E9D8C5D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242" w:type="dxa"/>
            <w:tcBorders>
              <w:left w:val="nil"/>
            </w:tcBorders>
            <w:vAlign w:val="center"/>
          </w:tcPr>
          <w:p w14:paraId="51322721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nil"/>
            </w:tcBorders>
            <w:vAlign w:val="center"/>
          </w:tcPr>
          <w:p w14:paraId="5EC5459D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nil"/>
            </w:tcBorders>
            <w:vAlign w:val="center"/>
          </w:tcPr>
          <w:p w14:paraId="1F59B374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nil"/>
            </w:tcBorders>
            <w:vAlign w:val="center"/>
          </w:tcPr>
          <w:p w14:paraId="231A6F30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nil"/>
            </w:tcBorders>
            <w:vAlign w:val="center"/>
          </w:tcPr>
          <w:p w14:paraId="3A6552A4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left w:val="nil"/>
            </w:tcBorders>
            <w:vAlign w:val="center"/>
          </w:tcPr>
          <w:p w14:paraId="75B7AC3B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left w:val="nil"/>
            </w:tcBorders>
            <w:vAlign w:val="center"/>
          </w:tcPr>
          <w:p w14:paraId="2782944C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nil"/>
            </w:tcBorders>
            <w:vAlign w:val="center"/>
          </w:tcPr>
          <w:p w14:paraId="47EBB990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 w14:paraId="1F2C4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dxa"/>
            <w:vAlign w:val="center"/>
          </w:tcPr>
          <w:p w14:paraId="2A1A9FAA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tcBorders>
              <w:left w:val="nil"/>
            </w:tcBorders>
            <w:vAlign w:val="center"/>
          </w:tcPr>
          <w:p w14:paraId="4EA089FC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31" w:type="dxa"/>
            <w:tcBorders>
              <w:left w:val="nil"/>
            </w:tcBorders>
            <w:vAlign w:val="center"/>
          </w:tcPr>
          <w:p w14:paraId="1A95F153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242" w:type="dxa"/>
            <w:tcBorders>
              <w:left w:val="nil"/>
            </w:tcBorders>
            <w:vAlign w:val="center"/>
          </w:tcPr>
          <w:p w14:paraId="11568EA0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nil"/>
            </w:tcBorders>
            <w:vAlign w:val="center"/>
          </w:tcPr>
          <w:p w14:paraId="19BE51A8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nil"/>
            </w:tcBorders>
            <w:vAlign w:val="center"/>
          </w:tcPr>
          <w:p w14:paraId="437306B4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nil"/>
            </w:tcBorders>
            <w:vAlign w:val="center"/>
          </w:tcPr>
          <w:p w14:paraId="4092A3AA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nil"/>
            </w:tcBorders>
            <w:vAlign w:val="center"/>
          </w:tcPr>
          <w:p w14:paraId="3CC05F23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left w:val="nil"/>
            </w:tcBorders>
            <w:vAlign w:val="center"/>
          </w:tcPr>
          <w:p w14:paraId="4C418500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left w:val="nil"/>
            </w:tcBorders>
            <w:vAlign w:val="center"/>
          </w:tcPr>
          <w:p w14:paraId="2598D715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nil"/>
            </w:tcBorders>
            <w:vAlign w:val="center"/>
          </w:tcPr>
          <w:p w14:paraId="1A864512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 w14:paraId="26656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dxa"/>
            <w:vAlign w:val="center"/>
          </w:tcPr>
          <w:p w14:paraId="3556FEC1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tcBorders>
              <w:left w:val="nil"/>
            </w:tcBorders>
            <w:vAlign w:val="center"/>
          </w:tcPr>
          <w:p w14:paraId="6A998BE4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31" w:type="dxa"/>
            <w:tcBorders>
              <w:left w:val="nil"/>
            </w:tcBorders>
            <w:vAlign w:val="center"/>
          </w:tcPr>
          <w:p w14:paraId="4CB7F46D"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242" w:type="dxa"/>
            <w:tcBorders>
              <w:left w:val="nil"/>
            </w:tcBorders>
            <w:vAlign w:val="center"/>
          </w:tcPr>
          <w:p w14:paraId="053B3BDD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nil"/>
            </w:tcBorders>
            <w:vAlign w:val="center"/>
          </w:tcPr>
          <w:p w14:paraId="3283D630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nil"/>
            </w:tcBorders>
            <w:vAlign w:val="center"/>
          </w:tcPr>
          <w:p w14:paraId="7D658212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nil"/>
            </w:tcBorders>
            <w:vAlign w:val="center"/>
          </w:tcPr>
          <w:p w14:paraId="3A93CDCB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nil"/>
            </w:tcBorders>
            <w:vAlign w:val="center"/>
          </w:tcPr>
          <w:p w14:paraId="16C4BAB7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left w:val="nil"/>
            </w:tcBorders>
            <w:vAlign w:val="center"/>
          </w:tcPr>
          <w:p w14:paraId="0FFCF731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left w:val="nil"/>
            </w:tcBorders>
            <w:vAlign w:val="center"/>
          </w:tcPr>
          <w:p w14:paraId="2CFC3802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left w:val="nil"/>
            </w:tcBorders>
            <w:vAlign w:val="center"/>
          </w:tcPr>
          <w:p w14:paraId="5DEF9190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6734BD7A">
      <w:pPr>
        <w:spacing w:beforeLines="50"/>
        <w:ind w:right="958"/>
        <w:rPr>
          <w:rFonts w:ascii="仿宋_GB2312" w:hAnsi="宋体" w:eastAsia="仿宋_GB2312" w:cs="Times New Roman"/>
          <w:b/>
          <w:bCs/>
          <w:kern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b/>
          <w:bCs/>
          <w:color w:val="000000"/>
          <w:sz w:val="32"/>
          <w:szCs w:val="32"/>
        </w:rPr>
        <w:t>填表人：</w:t>
      </w:r>
      <w:r>
        <w:rPr>
          <w:rFonts w:ascii="仿宋_GB2312" w:hAnsi="Times New Roman" w:eastAsia="仿宋_GB2312" w:cs="仿宋_GB2312"/>
          <w:b/>
          <w:bCs/>
          <w:color w:val="000000"/>
          <w:sz w:val="32"/>
          <w:szCs w:val="32"/>
        </w:rPr>
        <w:t xml:space="preserve">     </w:t>
      </w:r>
      <w:r>
        <w:rPr>
          <w:rFonts w:hint="eastAsia" w:ascii="仿宋_GB2312" w:hAnsi="Times New Roman" w:eastAsia="仿宋_GB2312" w:cs="仿宋_GB2312"/>
          <w:b/>
          <w:bCs/>
          <w:color w:val="000000"/>
          <w:sz w:val="32"/>
          <w:szCs w:val="32"/>
        </w:rPr>
        <w:t>联系电话（座机和手机）：</w:t>
      </w:r>
      <w:r>
        <w:rPr>
          <w:rFonts w:ascii="仿宋_GB2312" w:hAnsi="Times New Roman" w:eastAsia="仿宋_GB2312" w:cs="仿宋_GB2312"/>
          <w:b/>
          <w:bCs/>
          <w:color w:val="000000"/>
          <w:sz w:val="32"/>
          <w:szCs w:val="32"/>
        </w:rPr>
        <w:t xml:space="preserve">          </w:t>
      </w:r>
      <w:r>
        <w:rPr>
          <w:rFonts w:hint="eastAsia" w:ascii="仿宋_GB2312" w:hAnsi="Times New Roman" w:eastAsia="仿宋_GB2312" w:cs="仿宋_GB2312"/>
          <w:b/>
          <w:bCs/>
          <w:color w:val="000000"/>
          <w:sz w:val="32"/>
          <w:szCs w:val="32"/>
        </w:rPr>
        <w:t>传真：</w:t>
      </w:r>
      <w:r>
        <w:rPr>
          <w:rFonts w:ascii="仿宋_GB2312" w:hAnsi="Times New Roman" w:eastAsia="仿宋_GB2312" w:cs="仿宋_GB2312"/>
          <w:b/>
          <w:bCs/>
          <w:color w:val="000000"/>
          <w:sz w:val="32"/>
          <w:szCs w:val="32"/>
        </w:rPr>
        <w:t xml:space="preserve">            </w:t>
      </w:r>
      <w:r>
        <w:rPr>
          <w:rFonts w:hint="eastAsia" w:ascii="仿宋_GB2312" w:hAnsi="Times New Roman" w:eastAsia="仿宋_GB2312" w:cs="仿宋_GB2312"/>
          <w:b/>
          <w:bCs/>
          <w:color w:val="000000"/>
          <w:sz w:val="32"/>
          <w:szCs w:val="32"/>
        </w:rPr>
        <w:t>电子邮箱：</w:t>
      </w:r>
      <w:r>
        <w:rPr>
          <w:rFonts w:ascii="仿宋_GB2312" w:hAnsi="Times New Roman" w:eastAsia="仿宋_GB2312" w:cs="仿宋_GB2312"/>
          <w:b/>
          <w:bCs/>
          <w:color w:val="000000"/>
          <w:sz w:val="32"/>
          <w:szCs w:val="32"/>
        </w:rPr>
        <w:t xml:space="preserve"> </w:t>
      </w:r>
    </w:p>
    <w:p w14:paraId="2354BF9E">
      <w:pPr>
        <w:spacing w:line="240" w:lineRule="exact"/>
        <w:rPr>
          <w:rFonts w:hint="default" w:ascii="仿宋_GB2312" w:hAnsi="宋体" w:eastAsia="仿宋_GB2312" w:cs="Times New Roman"/>
          <w:kern w:val="0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24"/>
          <w:szCs w:val="24"/>
        </w:rPr>
        <w:t>备注</w:t>
      </w: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：</w:t>
      </w:r>
      <w:r>
        <w:rPr>
          <w:rFonts w:ascii="仿宋_GB2312" w:hAnsi="宋体" w:eastAsia="仿宋_GB2312" w:cs="仿宋_GB2312"/>
          <w:kern w:val="0"/>
        </w:rPr>
        <w:t>1.</w:t>
      </w:r>
      <w:r>
        <w:rPr>
          <w:rFonts w:hint="eastAsia" w:ascii="仿宋_GB2312" w:hAnsi="宋体" w:eastAsia="仿宋_GB2312" w:cs="仿宋_GB2312"/>
          <w:kern w:val="0"/>
        </w:rPr>
        <w:t>以“绘画</w:t>
      </w:r>
      <w:r>
        <w:rPr>
          <w:rFonts w:hint="eastAsia" w:ascii="仿宋_GB2312" w:hAnsi="宋体" w:eastAsia="仿宋_GB2312" w:cs="仿宋_GB2312"/>
          <w:kern w:val="0"/>
          <w:lang w:eastAsia="zh-CN"/>
        </w:rPr>
        <w:t>”“</w:t>
      </w:r>
      <w:r>
        <w:rPr>
          <w:rFonts w:hint="eastAsia" w:ascii="仿宋_GB2312" w:hAnsi="宋体" w:eastAsia="仿宋_GB2312" w:cs="仿宋_GB2312"/>
          <w:kern w:val="0"/>
        </w:rPr>
        <w:t>书法</w:t>
      </w:r>
      <w:r>
        <w:rPr>
          <w:rFonts w:hint="eastAsia" w:ascii="仿宋_GB2312" w:hAnsi="宋体" w:eastAsia="仿宋_GB2312" w:cs="仿宋_GB2312"/>
          <w:kern w:val="0"/>
          <w:lang w:eastAsia="zh-CN"/>
        </w:rPr>
        <w:t>”“</w:t>
      </w:r>
      <w:r>
        <w:rPr>
          <w:rFonts w:hint="eastAsia" w:ascii="仿宋_GB2312" w:hAnsi="宋体" w:eastAsia="仿宋_GB2312" w:cs="仿宋_GB2312"/>
          <w:kern w:val="0"/>
        </w:rPr>
        <w:t>篆刻</w:t>
      </w:r>
      <w:r>
        <w:rPr>
          <w:rFonts w:hint="eastAsia" w:ascii="仿宋_GB2312" w:hAnsi="宋体" w:eastAsia="仿宋_GB2312" w:cs="仿宋_GB2312"/>
          <w:kern w:val="0"/>
          <w:lang w:eastAsia="zh-CN"/>
        </w:rPr>
        <w:t>”“</w:t>
      </w:r>
      <w:r>
        <w:rPr>
          <w:rFonts w:hint="eastAsia" w:ascii="仿宋_GB2312" w:hAnsi="宋体" w:eastAsia="仿宋_GB2312" w:cs="仿宋_GB2312"/>
          <w:kern w:val="0"/>
        </w:rPr>
        <w:t>摄影</w:t>
      </w:r>
      <w:r>
        <w:rPr>
          <w:rFonts w:hint="eastAsia" w:ascii="仿宋_GB2312" w:hAnsi="宋体" w:eastAsia="仿宋_GB2312" w:cs="仿宋_GB2312"/>
          <w:kern w:val="0"/>
          <w:lang w:eastAsia="zh-CN"/>
        </w:rPr>
        <w:t>”“</w:t>
      </w:r>
      <w:r>
        <w:rPr>
          <w:rFonts w:hint="eastAsia" w:ascii="仿宋_GB2312" w:hAnsi="宋体" w:eastAsia="仿宋_GB2312" w:cs="仿宋_GB2312"/>
          <w:kern w:val="0"/>
        </w:rPr>
        <w:t>设计</w:t>
      </w:r>
      <w:r>
        <w:rPr>
          <w:rFonts w:hint="eastAsia" w:ascii="仿宋_GB2312" w:hAnsi="宋体" w:eastAsia="仿宋_GB2312" w:cs="仿宋_GB2312"/>
          <w:kern w:val="0"/>
          <w:lang w:eastAsia="zh-CN"/>
        </w:rPr>
        <w:t>”“</w:t>
      </w:r>
      <w:r>
        <w:rPr>
          <w:rFonts w:hint="eastAsia" w:ascii="仿宋_GB2312" w:hAnsi="宋体" w:eastAsia="仿宋_GB2312" w:cs="仿宋_GB2312"/>
          <w:kern w:val="0"/>
        </w:rPr>
        <w:t>微电影”类别为顺序填写。</w:t>
      </w:r>
      <w:r>
        <w:rPr>
          <w:rFonts w:ascii="仿宋_GB2312" w:hAnsi="宋体" w:eastAsia="仿宋_GB2312" w:cs="仿宋_GB2312"/>
          <w:kern w:val="0"/>
        </w:rPr>
        <w:t xml:space="preserve">2. </w:t>
      </w:r>
      <w:r>
        <w:rPr>
          <w:rFonts w:hint="eastAsia" w:ascii="仿宋_GB2312" w:hAnsi="宋体" w:eastAsia="仿宋_GB2312" w:cs="仿宋_GB2312"/>
          <w:kern w:val="0"/>
        </w:rPr>
        <w:t>绘画作品“形式”分国画、油画、版画、水彩</w:t>
      </w:r>
      <w:r>
        <w:rPr>
          <w:rFonts w:ascii="仿宋_GB2312" w:hAnsi="宋体" w:eastAsia="仿宋_GB2312" w:cs="仿宋_GB2312"/>
          <w:kern w:val="0"/>
        </w:rPr>
        <w:t>/</w:t>
      </w:r>
      <w:r>
        <w:rPr>
          <w:rFonts w:hint="eastAsia" w:ascii="仿宋_GB2312" w:hAnsi="宋体" w:eastAsia="仿宋_GB2312" w:cs="仿宋_GB2312"/>
          <w:kern w:val="0"/>
        </w:rPr>
        <w:t>水粉画（丙烯画）</w:t>
      </w:r>
      <w:r>
        <w:rPr>
          <w:rFonts w:hint="eastAsia" w:ascii="仿宋_GB2312" w:hAnsi="宋体" w:eastAsia="仿宋_GB2312" w:cs="仿宋_GB2312"/>
          <w:kern w:val="0"/>
          <w:lang w:eastAsia="zh-CN"/>
        </w:rPr>
        <w:t>，</w:t>
      </w:r>
      <w:r>
        <w:rPr>
          <w:rFonts w:hint="eastAsia" w:ascii="仿宋_GB2312" w:hAnsi="宋体" w:eastAsia="仿宋_GB2312" w:cs="仿宋_GB2312"/>
          <w:kern w:val="0"/>
          <w:lang w:val="en-US" w:eastAsia="zh-CN"/>
        </w:rPr>
        <w:t>或其他画种</w:t>
      </w:r>
      <w:r>
        <w:rPr>
          <w:rFonts w:hint="eastAsia" w:ascii="仿宋_GB2312" w:hAnsi="宋体" w:eastAsia="仿宋_GB2312" w:cs="仿宋_GB2312"/>
          <w:kern w:val="0"/>
        </w:rPr>
        <w:t>；摄影作品“形式”分单张照和组照</w:t>
      </w:r>
      <w:r>
        <w:rPr>
          <w:rFonts w:hint="eastAsia" w:ascii="仿宋_GB2312" w:hAnsi="宋体" w:eastAsia="仿宋_GB2312" w:cs="仿宋_GB2312"/>
          <w:kern w:val="0"/>
          <w:lang w:eastAsia="zh-CN"/>
        </w:rPr>
        <w:t>，</w:t>
      </w:r>
      <w:r>
        <w:rPr>
          <w:rFonts w:hint="eastAsia" w:ascii="仿宋_GB2312" w:hAnsi="宋体" w:eastAsia="仿宋_GB2312" w:cs="仿宋_GB2312"/>
          <w:kern w:val="0"/>
        </w:rPr>
        <w:t>摄影作品提交电子图片；设计作品“形式”含平面设计和立体设计。</w:t>
      </w:r>
      <w:r>
        <w:rPr>
          <w:rFonts w:hint="eastAsia" w:ascii="仿宋_GB2312" w:hAnsi="宋体" w:eastAsia="仿宋_GB2312" w:cs="仿宋_GB2312"/>
          <w:kern w:val="0"/>
          <w:lang w:val="en-US" w:eastAsia="zh-CN"/>
        </w:rPr>
        <w:t>3.艺术作品每人限报1件。</w:t>
      </w:r>
    </w:p>
    <w:p w14:paraId="1B8B3044">
      <w:pPr>
        <w:rPr>
          <w:rFonts w:hint="eastAsia" w:ascii="方正黑体_GBK" w:hAnsi="华文中宋" w:eastAsia="方正黑体_GBK" w:cs="方正黑体_GBK"/>
          <w:sz w:val="32"/>
          <w:szCs w:val="32"/>
        </w:rPr>
      </w:pPr>
    </w:p>
    <w:p w14:paraId="7B103C76">
      <w:pPr>
        <w:rPr>
          <w:rFonts w:hint="eastAsia" w:ascii="方正黑体_GBK" w:hAnsi="华文中宋" w:eastAsia="方正黑体_GBK" w:cs="方正黑体_GBK"/>
          <w:sz w:val="32"/>
          <w:szCs w:val="32"/>
        </w:rPr>
        <w:sectPr>
          <w:pgSz w:w="16838" w:h="11906" w:orient="landscape"/>
          <w:pgMar w:top="1800" w:right="1440" w:bottom="1440" w:left="1440" w:header="708" w:footer="708" w:gutter="0"/>
          <w:cols w:space="720" w:num="1"/>
          <w:docGrid w:linePitch="360" w:charSpace="0"/>
        </w:sectPr>
      </w:pPr>
    </w:p>
    <w:p w14:paraId="4A4E0772">
      <w:pPr>
        <w:rPr>
          <w:rFonts w:hint="eastAsia" w:ascii="方正黑体_GBK" w:hAnsi="华文中宋" w:eastAsia="方正黑体_GBK" w:cs="Times New Roman"/>
          <w:lang w:eastAsia="zh-CN"/>
        </w:rPr>
      </w:pPr>
      <w:r>
        <w:rPr>
          <w:rFonts w:hint="eastAsia" w:ascii="方正黑体_GBK" w:hAnsi="华文中宋" w:eastAsia="方正黑体_GBK" w:cs="方正黑体_GBK"/>
          <w:sz w:val="32"/>
          <w:szCs w:val="32"/>
        </w:rPr>
        <w:t>附件</w:t>
      </w:r>
      <w:r>
        <w:rPr>
          <w:rFonts w:hint="eastAsia" w:ascii="方正黑体_GBK" w:hAnsi="华文中宋" w:eastAsia="方正黑体_GBK" w:cs="方正黑体_GBK"/>
          <w:sz w:val="32"/>
          <w:szCs w:val="32"/>
          <w:lang w:val="en-US" w:eastAsia="zh-CN"/>
        </w:rPr>
        <w:t>4</w:t>
      </w:r>
    </w:p>
    <w:p w14:paraId="06876BCF">
      <w:pPr>
        <w:spacing w:line="580" w:lineRule="exact"/>
        <w:jc w:val="center"/>
        <w:rPr>
          <w:rFonts w:ascii="宋体" w:cs="Times New Roman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安徽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艺术学院</w:t>
      </w:r>
      <w:r>
        <w:rPr>
          <w:rFonts w:hint="eastAsia" w:ascii="宋体" w:hAnsi="宋体" w:cs="宋体"/>
          <w:b/>
          <w:bCs/>
          <w:sz w:val="36"/>
          <w:szCs w:val="36"/>
        </w:rPr>
        <w:t>第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八</w:t>
      </w:r>
      <w:r>
        <w:rPr>
          <w:rFonts w:hint="eastAsia" w:ascii="宋体" w:hAnsi="宋体" w:cs="宋体"/>
          <w:b/>
          <w:bCs/>
          <w:sz w:val="36"/>
          <w:szCs w:val="36"/>
        </w:rPr>
        <w:t>届大学生艺术展演活动</w:t>
      </w:r>
    </w:p>
    <w:p w14:paraId="74291858">
      <w:pPr>
        <w:spacing w:line="580" w:lineRule="exact"/>
        <w:jc w:val="center"/>
        <w:rPr>
          <w:rFonts w:ascii="宋体" w:cs="Times New Roman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大学生艺术实践工作坊方案报送表</w:t>
      </w:r>
    </w:p>
    <w:p w14:paraId="4FFD2943">
      <w:pPr>
        <w:spacing w:afterLines="50"/>
        <w:ind w:right="845"/>
        <w:rPr>
          <w:rFonts w:ascii="仿宋_GB2312" w:hAnsi="Times New Roman" w:eastAsia="仿宋_GB2312" w:cs="Times New Roman"/>
          <w:b/>
          <w:bCs/>
          <w:sz w:val="32"/>
          <w:szCs w:val="32"/>
        </w:rPr>
      </w:pPr>
    </w:p>
    <w:p w14:paraId="273054BE">
      <w:pPr>
        <w:spacing w:afterLines="50"/>
        <w:ind w:right="845"/>
        <w:rPr>
          <w:rFonts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bCs/>
          <w:sz w:val="32"/>
          <w:szCs w:val="32"/>
        </w:rPr>
        <w:t>报送单位：</w:t>
      </w:r>
      <w:r>
        <w:rPr>
          <w:rFonts w:ascii="仿宋_GB2312" w:hAnsi="Times New Roman" w:eastAsia="仿宋_GB2312" w:cs="仿宋_GB2312"/>
          <w:b/>
          <w:bCs/>
          <w:sz w:val="32"/>
          <w:szCs w:val="32"/>
          <w:u w:val="single"/>
        </w:rPr>
        <w:t xml:space="preserve">                            </w:t>
      </w:r>
      <w:r>
        <w:rPr>
          <w:rFonts w:ascii="仿宋_GB2312" w:hAnsi="Times New Roman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仿宋_GB2312"/>
          <w:b/>
          <w:bCs/>
          <w:sz w:val="32"/>
          <w:szCs w:val="32"/>
        </w:rPr>
        <w:t>（盖章）</w:t>
      </w:r>
    </w:p>
    <w:tbl>
      <w:tblPr>
        <w:tblStyle w:val="2"/>
        <w:tblW w:w="8844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"/>
        <w:gridCol w:w="2966"/>
        <w:gridCol w:w="5351"/>
        <w:gridCol w:w="360"/>
      </w:tblGrid>
      <w:tr w14:paraId="0B4C2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0" w:type="dxa"/>
          <w:trHeight w:val="563" w:hRule="atLeast"/>
        </w:trPr>
        <w:tc>
          <w:tcPr>
            <w:tcW w:w="3133" w:type="dxa"/>
            <w:gridSpan w:val="2"/>
            <w:vAlign w:val="center"/>
          </w:tcPr>
          <w:p w14:paraId="09CC8A3C">
            <w:pPr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仿宋_GB2312"/>
                <w:b/>
                <w:bCs/>
                <w:sz w:val="28"/>
                <w:szCs w:val="28"/>
              </w:rPr>
              <w:t>参展学校所属地区</w:t>
            </w:r>
          </w:p>
        </w:tc>
        <w:tc>
          <w:tcPr>
            <w:tcW w:w="5351" w:type="dxa"/>
            <w:tcBorders>
              <w:left w:val="nil"/>
            </w:tcBorders>
            <w:vAlign w:val="center"/>
          </w:tcPr>
          <w:p w14:paraId="1020710E">
            <w:pPr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</w:tr>
      <w:tr w14:paraId="2CB23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0" w:type="dxa"/>
          <w:trHeight w:val="628" w:hRule="atLeast"/>
        </w:trPr>
        <w:tc>
          <w:tcPr>
            <w:tcW w:w="3133" w:type="dxa"/>
            <w:gridSpan w:val="2"/>
            <w:vAlign w:val="center"/>
          </w:tcPr>
          <w:p w14:paraId="62E00F1E">
            <w:pPr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仿宋_GB2312"/>
                <w:b/>
                <w:bCs/>
                <w:sz w:val="28"/>
                <w:szCs w:val="28"/>
              </w:rPr>
              <w:t>展示项目</w:t>
            </w:r>
            <w:r>
              <w:rPr>
                <w:rFonts w:hint="eastAsia" w:ascii="仿宋_GB2312" w:hAnsi="华文中宋" w:eastAsia="仿宋_GB2312" w:cs="仿宋_GB2312"/>
                <w:sz w:val="24"/>
                <w:szCs w:val="24"/>
              </w:rPr>
              <w:t>（限</w:t>
            </w:r>
            <w:r>
              <w:rPr>
                <w:rFonts w:ascii="仿宋_GB2312" w:hAnsi="华文中宋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华文中宋" w:eastAsia="仿宋_GB2312" w:cs="仿宋_GB2312"/>
                <w:sz w:val="24"/>
                <w:szCs w:val="24"/>
              </w:rPr>
              <w:t>项）</w:t>
            </w:r>
          </w:p>
        </w:tc>
        <w:tc>
          <w:tcPr>
            <w:tcW w:w="5351" w:type="dxa"/>
            <w:tcBorders>
              <w:left w:val="nil"/>
            </w:tcBorders>
            <w:vAlign w:val="center"/>
          </w:tcPr>
          <w:p w14:paraId="77686E64">
            <w:pPr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</w:tr>
      <w:tr w14:paraId="2155A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0" w:type="dxa"/>
          <w:trHeight w:val="688" w:hRule="atLeast"/>
        </w:trPr>
        <w:tc>
          <w:tcPr>
            <w:tcW w:w="3133" w:type="dxa"/>
            <w:gridSpan w:val="2"/>
            <w:vAlign w:val="center"/>
          </w:tcPr>
          <w:p w14:paraId="7E58FA10">
            <w:pPr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仿宋_GB2312"/>
                <w:b/>
                <w:bCs/>
                <w:sz w:val="28"/>
                <w:szCs w:val="28"/>
              </w:rPr>
              <w:t>参加学校</w:t>
            </w:r>
            <w:r>
              <w:rPr>
                <w:rFonts w:hint="eastAsia" w:ascii="仿宋_GB2312" w:hAnsi="华文中宋" w:eastAsia="仿宋_GB2312" w:cs="仿宋_GB2312"/>
                <w:sz w:val="24"/>
                <w:szCs w:val="24"/>
              </w:rPr>
              <w:t>（请填写全称）</w:t>
            </w:r>
          </w:p>
        </w:tc>
        <w:tc>
          <w:tcPr>
            <w:tcW w:w="5351" w:type="dxa"/>
            <w:tcBorders>
              <w:left w:val="nil"/>
            </w:tcBorders>
            <w:vAlign w:val="center"/>
          </w:tcPr>
          <w:p w14:paraId="04C674DB">
            <w:pPr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</w:tr>
      <w:tr w14:paraId="53BC1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0" w:type="dxa"/>
          <w:trHeight w:val="593" w:hRule="atLeast"/>
        </w:trPr>
        <w:tc>
          <w:tcPr>
            <w:tcW w:w="3133" w:type="dxa"/>
            <w:gridSpan w:val="2"/>
            <w:vAlign w:val="center"/>
          </w:tcPr>
          <w:p w14:paraId="7D9906E2">
            <w:pPr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仿宋_GB2312"/>
                <w:b/>
                <w:bCs/>
                <w:sz w:val="28"/>
                <w:szCs w:val="28"/>
              </w:rPr>
              <w:t>指导教师姓名</w:t>
            </w:r>
          </w:p>
          <w:p w14:paraId="20E3EBA1">
            <w:pPr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仿宋_GB2312"/>
                <w:sz w:val="24"/>
                <w:szCs w:val="24"/>
              </w:rPr>
              <w:t>（不超过</w:t>
            </w:r>
            <w:r>
              <w:rPr>
                <w:rFonts w:ascii="仿宋_GB2312" w:hAnsi="华文中宋" w:eastAsia="仿宋_GB2312" w:cs="仿宋_GB2312"/>
                <w:sz w:val="24"/>
                <w:szCs w:val="24"/>
              </w:rPr>
              <w:t>3</w:t>
            </w:r>
            <w:r>
              <w:rPr>
                <w:rFonts w:hint="eastAsia" w:ascii="仿宋_GB2312" w:hAnsi="华文中宋" w:eastAsia="仿宋_GB2312" w:cs="仿宋_GB2312"/>
                <w:sz w:val="24"/>
                <w:szCs w:val="24"/>
              </w:rPr>
              <w:t>名）</w:t>
            </w:r>
          </w:p>
        </w:tc>
        <w:tc>
          <w:tcPr>
            <w:tcW w:w="5351" w:type="dxa"/>
            <w:tcBorders>
              <w:left w:val="nil"/>
              <w:bottom w:val="nil"/>
            </w:tcBorders>
            <w:vAlign w:val="center"/>
          </w:tcPr>
          <w:p w14:paraId="1C21DFB0">
            <w:pPr>
              <w:jc w:val="left"/>
              <w:rPr>
                <w:rFonts w:ascii="仿宋_GB2312" w:hAnsi="华文中宋" w:eastAsia="仿宋_GB2312" w:cs="Times New Roman"/>
                <w:sz w:val="28"/>
                <w:szCs w:val="28"/>
                <w:u w:val="single"/>
              </w:rPr>
            </w:pPr>
            <w:r>
              <w:rPr>
                <w:rFonts w:ascii="仿宋_GB2312" w:hAnsi="华文中宋" w:eastAsia="仿宋_GB2312" w:cs="仿宋_GB2312"/>
                <w:sz w:val="28"/>
                <w:szCs w:val="28"/>
              </w:rPr>
              <w:t>1.</w:t>
            </w:r>
            <w:r>
              <w:rPr>
                <w:rFonts w:ascii="仿宋_GB2312" w:hAnsi="华文中宋" w:eastAsia="仿宋_GB2312" w:cs="仿宋_GB2312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_GB2312" w:hAnsi="华文中宋" w:eastAsia="仿宋_GB2312" w:cs="仿宋_GB2312"/>
                <w:sz w:val="28"/>
                <w:szCs w:val="28"/>
              </w:rPr>
              <w:t>2.</w:t>
            </w:r>
            <w:r>
              <w:rPr>
                <w:rFonts w:ascii="仿宋_GB2312" w:hAnsi="华文中宋" w:eastAsia="仿宋_GB2312" w:cs="仿宋_GB2312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_GB2312" w:hAnsi="华文中宋" w:eastAsia="仿宋_GB2312" w:cs="仿宋_GB2312"/>
                <w:sz w:val="28"/>
                <w:szCs w:val="28"/>
              </w:rPr>
              <w:t>3.</w:t>
            </w:r>
            <w:r>
              <w:rPr>
                <w:rFonts w:ascii="仿宋_GB2312" w:hAnsi="华文中宋" w:eastAsia="仿宋_GB2312" w:cs="仿宋_GB2312"/>
                <w:sz w:val="28"/>
                <w:szCs w:val="28"/>
                <w:u w:val="single"/>
              </w:rPr>
              <w:t xml:space="preserve">         </w:t>
            </w:r>
          </w:p>
        </w:tc>
      </w:tr>
      <w:tr w14:paraId="3B459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0" w:type="dxa"/>
          <w:trHeight w:val="6843" w:hRule="atLeast"/>
        </w:trPr>
        <w:tc>
          <w:tcPr>
            <w:tcW w:w="8484" w:type="dxa"/>
            <w:gridSpan w:val="3"/>
          </w:tcPr>
          <w:p w14:paraId="4BD2DB59">
            <w:pPr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仿宋_GB2312"/>
                <w:b/>
                <w:bCs/>
                <w:sz w:val="28"/>
                <w:szCs w:val="28"/>
              </w:rPr>
              <w:t>工作坊项目简介</w:t>
            </w:r>
            <w:r>
              <w:rPr>
                <w:rFonts w:hint="eastAsia" w:ascii="仿宋_GB2312" w:hAnsi="华文中宋" w:eastAsia="仿宋_GB2312" w:cs="仿宋_GB2312"/>
                <w:sz w:val="24"/>
                <w:szCs w:val="24"/>
              </w:rPr>
              <w:t>（不超过</w:t>
            </w:r>
            <w:r>
              <w:rPr>
                <w:rFonts w:ascii="仿宋_GB2312" w:hAnsi="华文中宋" w:eastAsia="仿宋_GB2312" w:cs="仿宋_GB2312"/>
                <w:sz w:val="24"/>
                <w:szCs w:val="24"/>
              </w:rPr>
              <w:t>500</w:t>
            </w:r>
            <w:r>
              <w:rPr>
                <w:rFonts w:hint="eastAsia" w:ascii="仿宋_GB2312" w:hAnsi="华文中宋" w:eastAsia="仿宋_GB2312" w:cs="仿宋_GB2312"/>
                <w:sz w:val="24"/>
                <w:szCs w:val="24"/>
              </w:rPr>
              <w:t>字）</w:t>
            </w:r>
          </w:p>
          <w:p w14:paraId="2E909B89">
            <w:pPr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 w14:paraId="02980317">
            <w:pPr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 w14:paraId="072EECA1">
            <w:pPr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 w14:paraId="6278E6BD">
            <w:pPr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 w14:paraId="362A402C">
            <w:pPr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 w14:paraId="2FD4FB13">
            <w:pPr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 w14:paraId="69AD8D58">
            <w:pPr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  <w:p w14:paraId="5426BA6B">
            <w:pPr>
              <w:rPr>
                <w:rFonts w:ascii="仿宋_GB2312" w:hAnsi="华文中宋" w:eastAsia="仿宋_GB2312" w:cs="Times New Roman"/>
                <w:sz w:val="28"/>
                <w:szCs w:val="28"/>
              </w:rPr>
            </w:pPr>
          </w:p>
        </w:tc>
      </w:tr>
      <w:tr w14:paraId="722B7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0" w:type="dxa"/>
          <w:trHeight w:val="13315" w:hRule="atLeast"/>
        </w:trPr>
        <w:tc>
          <w:tcPr>
            <w:tcW w:w="8484" w:type="dxa"/>
            <w:gridSpan w:val="3"/>
          </w:tcPr>
          <w:p w14:paraId="641F3A6F">
            <w:pPr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仿宋_GB2312"/>
                <w:b/>
                <w:bCs/>
                <w:sz w:val="28"/>
                <w:szCs w:val="28"/>
              </w:rPr>
              <w:t>设计思路和特色描述</w:t>
            </w:r>
          </w:p>
          <w:p w14:paraId="1482DA0A">
            <w:pPr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</w:p>
          <w:p w14:paraId="4D7B0F89">
            <w:pPr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</w:p>
          <w:p w14:paraId="6FCF491B">
            <w:pPr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</w:p>
          <w:p w14:paraId="3438F02E">
            <w:pPr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</w:p>
          <w:p w14:paraId="3171D674">
            <w:pPr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</w:p>
          <w:p w14:paraId="59A58429">
            <w:pPr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</w:p>
          <w:p w14:paraId="4D3F83AD">
            <w:pPr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</w:p>
          <w:p w14:paraId="38B7E0B1">
            <w:pPr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</w:p>
          <w:p w14:paraId="5EA3F54B">
            <w:pPr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</w:p>
          <w:p w14:paraId="0D3920F6">
            <w:pPr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</w:p>
          <w:p w14:paraId="34F8AE32">
            <w:pPr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</w:p>
          <w:p w14:paraId="7747A7B5">
            <w:pPr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</w:p>
          <w:p w14:paraId="68849A93">
            <w:pPr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</w:p>
          <w:p w14:paraId="6A285165">
            <w:pPr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</w:p>
          <w:p w14:paraId="639AB5E9">
            <w:pPr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</w:p>
          <w:p w14:paraId="37DCA23E">
            <w:pPr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</w:p>
          <w:p w14:paraId="7AFDDA6F">
            <w:pPr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</w:p>
          <w:p w14:paraId="0EB7530D">
            <w:pPr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</w:p>
          <w:p w14:paraId="07BE8C6A">
            <w:pPr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</w:p>
          <w:p w14:paraId="2C835561">
            <w:pPr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</w:p>
          <w:p w14:paraId="2F67D493">
            <w:pPr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</w:p>
          <w:p w14:paraId="31297FAC">
            <w:pPr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</w:p>
          <w:p w14:paraId="5DB99D6F">
            <w:pPr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</w:p>
          <w:p w14:paraId="27F78058">
            <w:pPr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</w:p>
          <w:p w14:paraId="61BCB6B4">
            <w:pPr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</w:p>
          <w:p w14:paraId="27D3D043">
            <w:pPr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</w:p>
        </w:tc>
      </w:tr>
      <w:tr w14:paraId="6074D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7" w:type="dxa"/>
          <w:trHeight w:val="7645" w:hRule="atLeast"/>
        </w:trPr>
        <w:tc>
          <w:tcPr>
            <w:tcW w:w="8677" w:type="dxa"/>
            <w:gridSpan w:val="3"/>
          </w:tcPr>
          <w:p w14:paraId="2BFBD6A7">
            <w:pPr>
              <w:rPr>
                <w:rFonts w:ascii="仿宋_GB2312" w:hAnsi="华文中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仿宋_GB2312"/>
                <w:b/>
                <w:bCs/>
                <w:sz w:val="28"/>
                <w:szCs w:val="28"/>
              </w:rPr>
              <w:t>展区设计方案</w:t>
            </w:r>
            <w:r>
              <w:rPr>
                <w:rFonts w:hint="eastAsia" w:ascii="仿宋_GB2312" w:hAnsi="华文中宋" w:eastAsia="仿宋_GB2312" w:cs="仿宋_GB2312"/>
                <w:sz w:val="24"/>
                <w:szCs w:val="24"/>
              </w:rPr>
              <w:t>（另附设计图稿）</w:t>
            </w:r>
          </w:p>
          <w:p w14:paraId="40A35F01">
            <w:pPr>
              <w:spacing w:line="600" w:lineRule="exact"/>
              <w:ind w:left="-59" w:firstLine="642"/>
              <w:rPr>
                <w:rFonts w:ascii="仿宋_GB2312" w:hAnsi="Courier New" w:eastAsia="仿宋_GB2312" w:cs="Times New Roman"/>
                <w:kern w:val="0"/>
              </w:rPr>
            </w:pPr>
          </w:p>
          <w:p w14:paraId="43F79E28">
            <w:pPr>
              <w:spacing w:line="600" w:lineRule="exact"/>
              <w:ind w:left="-59" w:firstLine="642"/>
              <w:rPr>
                <w:rFonts w:ascii="仿宋_GB2312" w:hAnsi="Courier New" w:eastAsia="仿宋_GB2312" w:cs="Times New Roman"/>
                <w:kern w:val="0"/>
              </w:rPr>
            </w:pPr>
          </w:p>
          <w:p w14:paraId="643799B9">
            <w:pPr>
              <w:spacing w:line="600" w:lineRule="exact"/>
              <w:ind w:left="-59" w:firstLine="642"/>
              <w:rPr>
                <w:rFonts w:ascii="仿宋_GB2312" w:hAnsi="Courier New" w:eastAsia="仿宋_GB2312" w:cs="Times New Roman"/>
                <w:kern w:val="0"/>
              </w:rPr>
            </w:pPr>
          </w:p>
          <w:p w14:paraId="1F050E0F">
            <w:pPr>
              <w:spacing w:line="600" w:lineRule="exact"/>
              <w:ind w:left="-59" w:firstLine="642"/>
              <w:rPr>
                <w:rFonts w:ascii="仿宋_GB2312" w:hAnsi="Courier New" w:eastAsia="仿宋_GB2312" w:cs="Times New Roman"/>
                <w:kern w:val="0"/>
              </w:rPr>
            </w:pPr>
          </w:p>
          <w:p w14:paraId="09759E20">
            <w:pPr>
              <w:spacing w:line="600" w:lineRule="exact"/>
              <w:ind w:left="-59" w:firstLine="642"/>
              <w:rPr>
                <w:rFonts w:ascii="仿宋_GB2312" w:hAnsi="Courier New" w:eastAsia="仿宋_GB2312" w:cs="Times New Roman"/>
                <w:kern w:val="0"/>
              </w:rPr>
            </w:pPr>
          </w:p>
          <w:p w14:paraId="3BAE5867">
            <w:pPr>
              <w:spacing w:line="600" w:lineRule="exact"/>
              <w:ind w:left="-59" w:firstLine="642"/>
              <w:rPr>
                <w:rFonts w:ascii="仿宋_GB2312" w:hAnsi="Courier New" w:eastAsia="仿宋_GB2312" w:cs="Times New Roman"/>
                <w:kern w:val="0"/>
              </w:rPr>
            </w:pPr>
          </w:p>
          <w:p w14:paraId="2BC56AEC">
            <w:pPr>
              <w:spacing w:line="600" w:lineRule="exact"/>
              <w:ind w:left="-59" w:firstLine="642"/>
              <w:rPr>
                <w:rFonts w:ascii="仿宋_GB2312" w:hAnsi="Courier New" w:eastAsia="仿宋_GB2312" w:cs="Times New Roman"/>
                <w:kern w:val="0"/>
              </w:rPr>
            </w:pPr>
          </w:p>
          <w:p w14:paraId="091356BB">
            <w:pPr>
              <w:spacing w:line="600" w:lineRule="exact"/>
              <w:ind w:left="-59" w:firstLine="642"/>
              <w:rPr>
                <w:rFonts w:ascii="仿宋_GB2312" w:hAnsi="Courier New" w:eastAsia="仿宋_GB2312" w:cs="Times New Roman"/>
                <w:kern w:val="0"/>
              </w:rPr>
            </w:pPr>
          </w:p>
          <w:p w14:paraId="58CDB26A">
            <w:pPr>
              <w:spacing w:line="600" w:lineRule="exact"/>
              <w:ind w:left="-59" w:firstLine="642"/>
              <w:rPr>
                <w:rFonts w:ascii="仿宋_GB2312" w:hAnsi="Courier New" w:eastAsia="仿宋_GB2312" w:cs="Times New Roman"/>
                <w:kern w:val="0"/>
              </w:rPr>
            </w:pPr>
          </w:p>
          <w:p w14:paraId="0FDDE067">
            <w:pPr>
              <w:spacing w:line="600" w:lineRule="exact"/>
              <w:ind w:left="-59" w:firstLine="642"/>
              <w:rPr>
                <w:rFonts w:ascii="仿宋_GB2312" w:hAnsi="Courier New" w:eastAsia="仿宋_GB2312" w:cs="Times New Roman"/>
                <w:kern w:val="0"/>
              </w:rPr>
            </w:pPr>
          </w:p>
          <w:p w14:paraId="3A441755">
            <w:pPr>
              <w:spacing w:line="600" w:lineRule="exact"/>
              <w:ind w:left="-59" w:firstLine="642"/>
              <w:rPr>
                <w:rFonts w:ascii="仿宋_GB2312" w:hAnsi="Courier New" w:eastAsia="仿宋_GB2312" w:cs="Times New Roman"/>
                <w:kern w:val="0"/>
              </w:rPr>
            </w:pPr>
          </w:p>
          <w:p w14:paraId="7F236C94">
            <w:pPr>
              <w:spacing w:line="600" w:lineRule="exact"/>
              <w:ind w:left="-59" w:firstLine="642"/>
              <w:rPr>
                <w:rFonts w:ascii="仿宋_GB2312" w:hAnsi="Courier New" w:eastAsia="仿宋_GB2312" w:cs="Times New Roman"/>
                <w:kern w:val="0"/>
              </w:rPr>
            </w:pPr>
          </w:p>
          <w:p w14:paraId="6AE4A8A1">
            <w:pPr>
              <w:spacing w:line="600" w:lineRule="exact"/>
              <w:ind w:left="-59" w:firstLine="642"/>
              <w:rPr>
                <w:rFonts w:ascii="仿宋_GB2312" w:hAnsi="Courier New" w:eastAsia="仿宋_GB2312" w:cs="Times New Roman"/>
                <w:kern w:val="0"/>
              </w:rPr>
            </w:pPr>
          </w:p>
          <w:p w14:paraId="0A38F4E9">
            <w:pPr>
              <w:spacing w:line="600" w:lineRule="exact"/>
              <w:ind w:left="-59" w:firstLine="642"/>
              <w:rPr>
                <w:rFonts w:ascii="仿宋_GB2312" w:hAnsi="Courier New" w:eastAsia="仿宋_GB2312" w:cs="Times New Roman"/>
                <w:kern w:val="0"/>
              </w:rPr>
            </w:pPr>
          </w:p>
        </w:tc>
      </w:tr>
      <w:tr w14:paraId="11D9C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7" w:type="dxa"/>
          <w:trHeight w:val="3264" w:hRule="atLeast"/>
        </w:trPr>
        <w:tc>
          <w:tcPr>
            <w:tcW w:w="8677" w:type="dxa"/>
            <w:gridSpan w:val="3"/>
          </w:tcPr>
          <w:p w14:paraId="022B9D28">
            <w:pPr>
              <w:rPr>
                <w:rFonts w:ascii="仿宋_GB2312" w:hAnsi="华文中宋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仿宋_GB2312"/>
                <w:b/>
                <w:bCs/>
                <w:sz w:val="28"/>
                <w:szCs w:val="28"/>
              </w:rPr>
              <w:t>参展学校意见（盖章）</w:t>
            </w:r>
          </w:p>
          <w:p w14:paraId="1A2F81ED">
            <w:pPr>
              <w:spacing w:line="600" w:lineRule="exact"/>
              <w:ind w:left="-59" w:firstLine="642"/>
              <w:rPr>
                <w:rFonts w:ascii="仿宋_GB2312" w:hAnsi="Courier New" w:eastAsia="仿宋_GB2312" w:cs="Times New Roman"/>
                <w:kern w:val="0"/>
              </w:rPr>
            </w:pPr>
          </w:p>
          <w:p w14:paraId="52DD457D">
            <w:pPr>
              <w:spacing w:line="600" w:lineRule="exact"/>
              <w:ind w:left="-59" w:firstLine="642"/>
              <w:rPr>
                <w:rFonts w:ascii="仿宋_GB2312" w:hAnsi="Courier New" w:eastAsia="仿宋_GB2312" w:cs="Times New Roman"/>
                <w:kern w:val="0"/>
              </w:rPr>
            </w:pPr>
          </w:p>
          <w:p w14:paraId="23795040">
            <w:pPr>
              <w:spacing w:line="600" w:lineRule="exact"/>
              <w:ind w:left="-59" w:firstLine="642"/>
              <w:rPr>
                <w:rFonts w:ascii="仿宋_GB2312" w:hAnsi="Courier New" w:eastAsia="仿宋_GB2312" w:cs="Times New Roman"/>
                <w:kern w:val="0"/>
              </w:rPr>
            </w:pPr>
          </w:p>
          <w:p w14:paraId="0A758C6A">
            <w:pPr>
              <w:spacing w:line="600" w:lineRule="exact"/>
              <w:ind w:left="-59" w:firstLine="642"/>
              <w:rPr>
                <w:rFonts w:ascii="仿宋_GB2312" w:hAnsi="Courier New" w:eastAsia="仿宋_GB2312" w:cs="Times New Roman"/>
                <w:kern w:val="0"/>
              </w:rPr>
            </w:pPr>
          </w:p>
          <w:p w14:paraId="7E74E0AA">
            <w:pPr>
              <w:spacing w:line="600" w:lineRule="exact"/>
              <w:ind w:firstLine="5600" w:firstLineChars="2000"/>
              <w:rPr>
                <w:rFonts w:ascii="仿宋_GB2312" w:hAnsi="Courier New" w:eastAsia="仿宋_GB2312" w:cs="Times New Roman"/>
                <w:kern w:val="0"/>
              </w:rPr>
            </w:pPr>
            <w:r>
              <w:rPr>
                <w:rFonts w:hint="eastAsia" w:ascii="仿宋_GB2312" w:hAnsi="华文中宋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华文中宋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华文中宋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华文中宋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华文中宋" w:eastAsia="仿宋_GB2312" w:cs="仿宋_GB2312"/>
                <w:sz w:val="28"/>
                <w:szCs w:val="28"/>
              </w:rPr>
              <w:t>日</w:t>
            </w:r>
          </w:p>
        </w:tc>
      </w:tr>
    </w:tbl>
    <w:p w14:paraId="7F39C3E9">
      <w:pPr>
        <w:rPr>
          <w:rFonts w:ascii="宋体" w:hAnsi="宋体" w:eastAsia="方正仿宋_GBK" w:cs="Times New Roman"/>
          <w:b/>
          <w:bCs/>
          <w:sz w:val="24"/>
          <w:szCs w:val="24"/>
        </w:rPr>
      </w:pPr>
      <w:r>
        <w:rPr>
          <w:rFonts w:hint="eastAsia" w:ascii="方正仿宋_GBK" w:hAnsi="宋体" w:eastAsia="方正仿宋_GBK" w:cs="方正仿宋_GBK"/>
          <w:b/>
          <w:bCs/>
          <w:sz w:val="24"/>
          <w:szCs w:val="24"/>
        </w:rPr>
        <w:t>联系人：</w:t>
      </w:r>
      <w:r>
        <w:rPr>
          <w:rFonts w:ascii="宋体" w:hAnsi="宋体" w:eastAsia="方正仿宋_GBK" w:cs="宋体"/>
          <w:b/>
          <w:bCs/>
          <w:sz w:val="24"/>
          <w:szCs w:val="24"/>
        </w:rPr>
        <w:t xml:space="preserve">                  </w:t>
      </w:r>
      <w:r>
        <w:rPr>
          <w:rFonts w:hint="eastAsia" w:ascii="方正仿宋_GBK" w:hAnsi="宋体" w:eastAsia="方正仿宋_GBK" w:cs="方正仿宋_GBK"/>
          <w:b/>
          <w:bCs/>
          <w:sz w:val="24"/>
          <w:szCs w:val="24"/>
        </w:rPr>
        <w:t>单位及职务：</w:t>
      </w:r>
    </w:p>
    <w:p w14:paraId="4399D01D">
      <w:pPr>
        <w:rPr>
          <w:rFonts w:hint="eastAsia" w:ascii="方正仿宋_GBK" w:hAnsi="宋体" w:eastAsia="方正仿宋_GBK" w:cs="方正仿宋_GBK"/>
          <w:b/>
          <w:bCs/>
          <w:sz w:val="24"/>
          <w:szCs w:val="24"/>
        </w:rPr>
      </w:pPr>
      <w:r>
        <w:rPr>
          <w:rFonts w:hint="eastAsia" w:ascii="方正仿宋_GBK" w:hAnsi="宋体" w:eastAsia="方正仿宋_GBK" w:cs="方正仿宋_GBK"/>
          <w:b/>
          <w:bCs/>
          <w:sz w:val="24"/>
          <w:szCs w:val="24"/>
        </w:rPr>
        <w:t>联系电话（座机和手机）：</w:t>
      </w:r>
      <w:r>
        <w:rPr>
          <w:rFonts w:ascii="宋体" w:hAnsi="宋体" w:eastAsia="方正仿宋_GBK" w:cs="宋体"/>
          <w:b/>
          <w:bCs/>
          <w:sz w:val="24"/>
          <w:szCs w:val="24"/>
        </w:rPr>
        <w:t xml:space="preserve">                       </w:t>
      </w:r>
      <w:r>
        <w:rPr>
          <w:rFonts w:hint="eastAsia" w:ascii="方正仿宋_GBK" w:hAnsi="宋体" w:eastAsia="方正仿宋_GBK" w:cs="方正仿宋_GBK"/>
          <w:b/>
          <w:bCs/>
          <w:sz w:val="24"/>
          <w:szCs w:val="24"/>
        </w:rPr>
        <w:t>电子邮箱：</w:t>
      </w:r>
    </w:p>
    <w:p w14:paraId="6E3431EF">
      <w:pPr>
        <w:rPr>
          <w:rFonts w:hint="eastAsia" w:ascii="方正仿宋_GBK" w:hAnsi="宋体" w:eastAsia="方正仿宋_GBK" w:cs="方正仿宋_GBK"/>
          <w:b/>
          <w:bCs/>
          <w:sz w:val="24"/>
          <w:szCs w:val="24"/>
        </w:rPr>
      </w:pPr>
    </w:p>
    <w:p w14:paraId="7421F455">
      <w:pPr>
        <w:rPr>
          <w:rFonts w:hint="eastAsia" w:ascii="方正仿宋_GBK" w:hAnsi="宋体" w:eastAsia="方正仿宋_GBK" w:cs="方正仿宋_GBK"/>
          <w:b/>
          <w:bCs/>
          <w:sz w:val="24"/>
          <w:szCs w:val="24"/>
        </w:rPr>
      </w:pPr>
    </w:p>
    <w:p w14:paraId="3406A183">
      <w:pPr>
        <w:rPr>
          <w:rFonts w:hint="eastAsia" w:ascii="方正黑体_GBK" w:hAnsi="华文中宋" w:eastAsia="方正黑体_GBK" w:cs="Times New Roman"/>
          <w:lang w:eastAsia="zh-CN"/>
        </w:rPr>
      </w:pPr>
      <w:r>
        <w:rPr>
          <w:rFonts w:hint="eastAsia" w:ascii="方正黑体_GBK" w:hAnsi="华文中宋" w:eastAsia="方正黑体_GBK" w:cs="方正黑体_GBK"/>
          <w:sz w:val="32"/>
          <w:szCs w:val="32"/>
        </w:rPr>
        <w:t>附件</w:t>
      </w:r>
      <w:r>
        <w:rPr>
          <w:rFonts w:hint="eastAsia" w:ascii="方正黑体_GBK" w:hAnsi="华文中宋" w:eastAsia="方正黑体_GBK" w:cs="方正黑体_GBK"/>
          <w:sz w:val="32"/>
          <w:szCs w:val="32"/>
          <w:lang w:val="en-US" w:eastAsia="zh-CN"/>
        </w:rPr>
        <w:t>5</w:t>
      </w:r>
    </w:p>
    <w:p w14:paraId="39DF4060">
      <w:pPr>
        <w:spacing w:line="580" w:lineRule="exact"/>
        <w:jc w:val="center"/>
        <w:rPr>
          <w:rFonts w:ascii="宋体" w:cs="Times New Roman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安徽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艺术学院第八</w:t>
      </w:r>
      <w:r>
        <w:rPr>
          <w:rFonts w:hint="eastAsia" w:ascii="宋体" w:hAnsi="宋体" w:cs="宋体"/>
          <w:b/>
          <w:bCs/>
          <w:sz w:val="36"/>
          <w:szCs w:val="36"/>
        </w:rPr>
        <w:t>届大学生艺术展演活动</w:t>
      </w:r>
    </w:p>
    <w:p w14:paraId="180BE31F">
      <w:pPr>
        <w:spacing w:line="580" w:lineRule="exact"/>
        <w:jc w:val="center"/>
        <w:rPr>
          <w:rFonts w:ascii="宋体" w:cs="Times New Roman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高校美育改革创新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成果</w:t>
      </w:r>
      <w:r>
        <w:rPr>
          <w:rFonts w:hint="eastAsia" w:ascii="宋体" w:hAnsi="宋体" w:cs="宋体"/>
          <w:b/>
          <w:bCs/>
          <w:sz w:val="36"/>
          <w:szCs w:val="36"/>
        </w:rPr>
        <w:t>报送表</w:t>
      </w:r>
    </w:p>
    <w:p w14:paraId="35DE2DAF">
      <w:pPr>
        <w:spacing w:line="300" w:lineRule="auto"/>
        <w:rPr>
          <w:rFonts w:ascii="仿宋_GB2312" w:eastAsia="仿宋_GB2312" w:cs="Times New Roman"/>
          <w:sz w:val="24"/>
          <w:szCs w:val="24"/>
        </w:rPr>
      </w:pPr>
      <w:r>
        <w:rPr>
          <w:rFonts w:ascii="仿宋_GB2312" w:hAnsi="Times New Roman" w:eastAsia="仿宋_GB2312" w:cs="仿宋_GB2312"/>
          <w:sz w:val="24"/>
          <w:szCs w:val="24"/>
        </w:rPr>
        <w:t xml:space="preserve"> </w:t>
      </w:r>
    </w:p>
    <w:p w14:paraId="174F9CCE">
      <w:pPr>
        <w:spacing w:line="300" w:lineRule="auto"/>
        <w:rPr>
          <w:rFonts w:ascii="方正小标宋简体" w:hAnsi="华文中宋" w:eastAsia="方正小标宋简体" w:cs="Times New Roman"/>
          <w:b/>
          <w:bCs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b/>
          <w:bCs/>
          <w:sz w:val="28"/>
          <w:szCs w:val="28"/>
          <w:lang w:val="en-US" w:eastAsia="zh-CN"/>
        </w:rPr>
        <w:t>报送单位</w:t>
      </w:r>
      <w:r>
        <w:rPr>
          <w:rFonts w:ascii="仿宋_GB2312" w:hAnsi="Times New Roman" w:eastAsia="仿宋_GB2312" w:cs="仿宋_GB2312"/>
          <w:b/>
          <w:bCs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Times New Roman" w:eastAsia="仿宋_GB2312" w:cs="仿宋_GB2312"/>
          <w:b/>
          <w:bCs/>
          <w:sz w:val="28"/>
          <w:szCs w:val="28"/>
        </w:rPr>
        <w:t>（盖章）</w:t>
      </w:r>
    </w:p>
    <w:tbl>
      <w:tblPr>
        <w:tblStyle w:val="2"/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1890"/>
        <w:gridCol w:w="1823"/>
        <w:gridCol w:w="3183"/>
      </w:tblGrid>
      <w:tr w14:paraId="3612B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8" w:type="dxa"/>
            <w:vAlign w:val="center"/>
          </w:tcPr>
          <w:p w14:paraId="60E3CC89">
            <w:pPr>
              <w:spacing w:line="300" w:lineRule="auto"/>
              <w:jc w:val="center"/>
              <w:rPr>
                <w:rFonts w:ascii="仿宋_GB2312" w:hAnsi="Courier New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论文/</w:t>
            </w:r>
            <w:r>
              <w:rPr>
                <w:rFonts w:hint="eastAsia" w:ascii="仿宋_GB2312" w:hAnsi="Courier New" w:eastAsia="仿宋_GB2312" w:cs="仿宋_GB2312"/>
                <w:b/>
                <w:bCs/>
                <w:kern w:val="0"/>
                <w:sz w:val="28"/>
                <w:szCs w:val="28"/>
              </w:rPr>
              <w:t>案例题目案例代码</w:t>
            </w:r>
          </w:p>
          <w:p w14:paraId="70C22522">
            <w:pPr>
              <w:spacing w:line="300" w:lineRule="auto"/>
              <w:jc w:val="center"/>
              <w:rPr>
                <w:rFonts w:ascii="仿宋_GB2312" w:hAnsi="Courier New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仿宋_GB2312"/>
                <w:kern w:val="0"/>
                <w:sz w:val="24"/>
                <w:szCs w:val="24"/>
              </w:rPr>
              <w:t>（见后附说明）</w:t>
            </w:r>
          </w:p>
        </w:tc>
        <w:tc>
          <w:tcPr>
            <w:tcW w:w="6896" w:type="dxa"/>
            <w:gridSpan w:val="3"/>
            <w:tcBorders>
              <w:left w:val="nil"/>
            </w:tcBorders>
            <w:vAlign w:val="center"/>
          </w:tcPr>
          <w:p w14:paraId="337BB6B7">
            <w:pPr>
              <w:spacing w:line="300" w:lineRule="auto"/>
              <w:jc w:val="center"/>
              <w:rPr>
                <w:rFonts w:ascii="仿宋_GB2312" w:hAnsi="Courier New" w:eastAsia="仿宋_GB2312" w:cs="Times New Roman"/>
                <w:kern w:val="0"/>
                <w:sz w:val="24"/>
                <w:szCs w:val="24"/>
              </w:rPr>
            </w:pPr>
          </w:p>
        </w:tc>
      </w:tr>
      <w:tr w14:paraId="2CCE2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938" w:type="dxa"/>
            <w:vAlign w:val="center"/>
          </w:tcPr>
          <w:p w14:paraId="2574BFB1">
            <w:pPr>
              <w:spacing w:line="280" w:lineRule="exact"/>
              <w:jc w:val="center"/>
              <w:rPr>
                <w:rFonts w:ascii="仿宋_GB2312" w:hAnsi="Courier New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仿宋_GB2312"/>
                <w:b/>
                <w:bCs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1890" w:type="dxa"/>
            <w:tcBorders>
              <w:left w:val="nil"/>
            </w:tcBorders>
            <w:vAlign w:val="center"/>
          </w:tcPr>
          <w:p w14:paraId="094C709B">
            <w:pPr>
              <w:spacing w:line="280" w:lineRule="exact"/>
              <w:rPr>
                <w:rFonts w:ascii="仿宋_GB2312" w:hAnsi="Courier New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left w:val="nil"/>
            </w:tcBorders>
            <w:vAlign w:val="center"/>
          </w:tcPr>
          <w:p w14:paraId="70C2E542">
            <w:pPr>
              <w:spacing w:line="280" w:lineRule="exact"/>
              <w:jc w:val="center"/>
              <w:rPr>
                <w:rFonts w:ascii="仿宋_GB2312" w:hAnsi="Courier New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Courier New" w:eastAsia="仿宋_GB2312" w:cs="仿宋_GB2312"/>
                <w:b/>
                <w:bCs/>
                <w:kern w:val="0"/>
                <w:sz w:val="28"/>
                <w:szCs w:val="28"/>
              </w:rPr>
              <w:t>联系电话</w:t>
            </w:r>
          </w:p>
          <w:p w14:paraId="2FC22741">
            <w:pPr>
              <w:spacing w:line="280" w:lineRule="exact"/>
              <w:jc w:val="center"/>
              <w:rPr>
                <w:rFonts w:ascii="仿宋_GB2312" w:hAnsi="Courier New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仿宋_GB2312"/>
                <w:kern w:val="0"/>
                <w:sz w:val="24"/>
                <w:szCs w:val="24"/>
              </w:rPr>
              <w:t>（座机和手机）</w:t>
            </w:r>
          </w:p>
        </w:tc>
        <w:tc>
          <w:tcPr>
            <w:tcW w:w="3183" w:type="dxa"/>
            <w:tcBorders>
              <w:left w:val="nil"/>
            </w:tcBorders>
            <w:vAlign w:val="center"/>
          </w:tcPr>
          <w:p w14:paraId="762B2346">
            <w:pPr>
              <w:spacing w:line="280" w:lineRule="exact"/>
              <w:rPr>
                <w:rFonts w:ascii="仿宋_GB2312" w:hAnsi="Courier New" w:eastAsia="仿宋_GB2312" w:cs="Times New Roman"/>
                <w:kern w:val="0"/>
                <w:sz w:val="24"/>
                <w:szCs w:val="24"/>
              </w:rPr>
            </w:pPr>
          </w:p>
        </w:tc>
      </w:tr>
      <w:tr w14:paraId="6AA61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938" w:type="dxa"/>
            <w:vAlign w:val="center"/>
          </w:tcPr>
          <w:p w14:paraId="1AB13F3F">
            <w:pPr>
              <w:spacing w:line="300" w:lineRule="exact"/>
              <w:jc w:val="center"/>
              <w:rPr>
                <w:rFonts w:ascii="仿宋_GB2312" w:hAnsi="Courier New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Courier New" w:eastAsia="仿宋_GB2312" w:cs="仿宋_GB2312"/>
                <w:b/>
                <w:bCs/>
                <w:kern w:val="0"/>
                <w:sz w:val="28"/>
                <w:szCs w:val="28"/>
              </w:rPr>
              <w:t>报送单位</w:t>
            </w:r>
          </w:p>
          <w:p w14:paraId="391B18E8">
            <w:pPr>
              <w:spacing w:line="300" w:lineRule="exact"/>
              <w:rPr>
                <w:rFonts w:ascii="仿宋_GB2312" w:hAnsi="Courier New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仿宋_GB2312"/>
                <w:kern w:val="0"/>
                <w:sz w:val="24"/>
                <w:szCs w:val="24"/>
              </w:rPr>
              <w:t>（请填写全称）</w:t>
            </w:r>
          </w:p>
        </w:tc>
        <w:tc>
          <w:tcPr>
            <w:tcW w:w="6896" w:type="dxa"/>
            <w:gridSpan w:val="3"/>
            <w:tcBorders>
              <w:left w:val="nil"/>
            </w:tcBorders>
            <w:vAlign w:val="center"/>
          </w:tcPr>
          <w:p w14:paraId="1F037BB2">
            <w:pPr>
              <w:spacing w:line="300" w:lineRule="exact"/>
              <w:ind w:firstLine="480"/>
              <w:jc w:val="center"/>
              <w:rPr>
                <w:rFonts w:ascii="仿宋_GB2312" w:hAnsi="Courier New" w:eastAsia="仿宋_GB2312" w:cs="Times New Roman"/>
                <w:kern w:val="0"/>
                <w:sz w:val="24"/>
                <w:szCs w:val="24"/>
              </w:rPr>
            </w:pPr>
          </w:p>
        </w:tc>
      </w:tr>
      <w:tr w14:paraId="180D3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2" w:hRule="atLeast"/>
          <w:jc w:val="center"/>
        </w:trPr>
        <w:tc>
          <w:tcPr>
            <w:tcW w:w="8834" w:type="dxa"/>
            <w:gridSpan w:val="4"/>
          </w:tcPr>
          <w:p w14:paraId="23E619C5">
            <w:pPr>
              <w:spacing w:line="300" w:lineRule="auto"/>
              <w:rPr>
                <w:rFonts w:ascii="仿宋_GB2312" w:hAnsi="Courier New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ourier New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论文/</w:t>
            </w:r>
            <w:r>
              <w:rPr>
                <w:rFonts w:hint="eastAsia" w:ascii="仿宋_GB2312" w:hAnsi="Courier New" w:eastAsia="仿宋_GB2312" w:cs="仿宋_GB2312"/>
                <w:b/>
                <w:bCs/>
                <w:kern w:val="0"/>
                <w:sz w:val="28"/>
                <w:szCs w:val="28"/>
              </w:rPr>
              <w:t>案例简介</w:t>
            </w:r>
            <w:r>
              <w:rPr>
                <w:rFonts w:hint="eastAsia" w:ascii="仿宋_GB2312" w:hAnsi="Courier New" w:eastAsia="仿宋_GB2312" w:cs="仿宋_GB2312"/>
                <w:kern w:val="0"/>
                <w:sz w:val="24"/>
                <w:szCs w:val="24"/>
              </w:rPr>
              <w:t>（限</w:t>
            </w:r>
            <w:r>
              <w:rPr>
                <w:rFonts w:ascii="仿宋_GB2312" w:hAnsi="Courier New" w:eastAsia="仿宋_GB2312" w:cs="仿宋_GB2312"/>
                <w:kern w:val="0"/>
                <w:sz w:val="24"/>
                <w:szCs w:val="24"/>
              </w:rPr>
              <w:t>500</w:t>
            </w:r>
            <w:r>
              <w:rPr>
                <w:rFonts w:hint="eastAsia" w:ascii="仿宋_GB2312" w:hAnsi="Courier New" w:eastAsia="仿宋_GB2312" w:cs="仿宋_GB2312"/>
                <w:kern w:val="0"/>
                <w:sz w:val="24"/>
                <w:szCs w:val="24"/>
              </w:rPr>
              <w:t>字以内，可另附页）</w:t>
            </w:r>
          </w:p>
          <w:p w14:paraId="5155E22F">
            <w:pPr>
              <w:spacing w:line="300" w:lineRule="auto"/>
              <w:rPr>
                <w:rFonts w:ascii="仿宋_GB2312" w:hAnsi="Courier New" w:eastAsia="仿宋_GB2312" w:cs="Times New Roman"/>
                <w:kern w:val="0"/>
                <w:sz w:val="24"/>
                <w:szCs w:val="24"/>
              </w:rPr>
            </w:pPr>
          </w:p>
          <w:p w14:paraId="6E0D02F3">
            <w:pPr>
              <w:spacing w:line="300" w:lineRule="auto"/>
              <w:rPr>
                <w:rFonts w:ascii="仿宋_GB2312" w:hAnsi="Courier New" w:eastAsia="仿宋_GB2312" w:cs="Times New Roman"/>
                <w:kern w:val="0"/>
                <w:sz w:val="24"/>
                <w:szCs w:val="24"/>
              </w:rPr>
            </w:pPr>
          </w:p>
          <w:p w14:paraId="059BF5B7">
            <w:pPr>
              <w:spacing w:line="300" w:lineRule="auto"/>
              <w:rPr>
                <w:rFonts w:ascii="仿宋_GB2312" w:hAnsi="Courier New" w:eastAsia="仿宋_GB2312" w:cs="Times New Roman"/>
                <w:kern w:val="0"/>
                <w:sz w:val="24"/>
                <w:szCs w:val="24"/>
              </w:rPr>
            </w:pPr>
          </w:p>
          <w:p w14:paraId="0824926E">
            <w:pPr>
              <w:spacing w:line="300" w:lineRule="auto"/>
              <w:rPr>
                <w:rFonts w:ascii="仿宋_GB2312" w:hAnsi="Courier New" w:eastAsia="仿宋_GB2312" w:cs="Times New Roman"/>
                <w:kern w:val="0"/>
                <w:sz w:val="24"/>
                <w:szCs w:val="24"/>
              </w:rPr>
            </w:pPr>
          </w:p>
          <w:p w14:paraId="3B9BC406">
            <w:pPr>
              <w:spacing w:line="300" w:lineRule="auto"/>
              <w:ind w:firstLine="1048" w:firstLineChars="437"/>
              <w:rPr>
                <w:rFonts w:ascii="仿宋_GB2312" w:hAnsi="Courier New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Courier New" w:eastAsia="仿宋_GB2312" w:cs="仿宋_GB2312"/>
                <w:kern w:val="0"/>
                <w:sz w:val="24"/>
                <w:szCs w:val="24"/>
              </w:rPr>
              <w:t xml:space="preserve">   </w:t>
            </w:r>
          </w:p>
          <w:p w14:paraId="16E5C80D">
            <w:pPr>
              <w:spacing w:line="300" w:lineRule="auto"/>
              <w:ind w:firstLine="1048" w:firstLineChars="437"/>
              <w:rPr>
                <w:rFonts w:ascii="仿宋_GB2312" w:hAnsi="Courier New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Courier New" w:eastAsia="仿宋_GB2312" w:cs="仿宋_GB2312"/>
                <w:kern w:val="0"/>
                <w:sz w:val="24"/>
                <w:szCs w:val="24"/>
              </w:rPr>
              <w:t xml:space="preserve">                           </w:t>
            </w:r>
          </w:p>
          <w:p w14:paraId="5FDD84AB">
            <w:pPr>
              <w:spacing w:line="300" w:lineRule="auto"/>
              <w:ind w:firstLine="480"/>
              <w:rPr>
                <w:rFonts w:ascii="仿宋_GB2312" w:hAnsi="Courier New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Courier New" w:eastAsia="仿宋_GB2312" w:cs="仿宋_GB2312"/>
                <w:kern w:val="0"/>
                <w:sz w:val="24"/>
                <w:szCs w:val="24"/>
              </w:rPr>
              <w:t xml:space="preserve">                                                 </w:t>
            </w:r>
          </w:p>
        </w:tc>
      </w:tr>
    </w:tbl>
    <w:p w14:paraId="1728D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sectPr>
          <w:pgSz w:w="11906" w:h="16838"/>
          <w:pgMar w:top="1440" w:right="1440" w:bottom="1440" w:left="1800" w:header="708" w:footer="708" w:gutter="0"/>
          <w:cols w:space="720" w:num="1"/>
          <w:docGrid w:linePitch="360" w:charSpace="0"/>
        </w:sectPr>
      </w:pPr>
      <w:bookmarkStart w:id="0" w:name="_GoBack"/>
      <w:bookmarkEnd w:id="0"/>
    </w:p>
    <w:p w14:paraId="6D7182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F19EF"/>
    <w:rsid w:val="59FF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仿宋"/>
      <w:sz w:val="24"/>
      <w:szCs w:val="24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2026-06-12T09:00:00Z</dcterms:created>
  <dc:creator>Cassiel</dc:creator>
  <cp:lastModifiedBy>Cassiel</cp:lastModifiedBy>
  <dcterms:modified xsi:type="dcterms:W3CDTF">2026-06-12T09:00:51Z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9CAE782BF15047A885C33A1F2EEB938A_11</vt:lpwstr>
  </property>
  <property fmtid="{D5CDD505-2E9C-101B-9397-08002B2CF9AE}" pid="4" name="KSOTemplateDocerSaveRecord">
    <vt:lpwstr>eyJoZGlkIjoiNWU0ZjdjNTQ1NjcxMDczMmJmNTJlY2FmNDMwMTZjMWEiLCJ1c2VySWQiOiIyNjc0NzU3MDAifQ==</vt:lpwstr>
  </property>
</Properties>
</file>