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 w:line="360" w:lineRule="auto"/>
        <w:ind w:right="0"/>
        <w:jc w:val="both"/>
        <w:textAlignment w:val="baseline"/>
        <w:rPr>
          <w:rFonts w:hint="eastAsia" w:ascii="仿宋" w:hAnsi="仿宋" w:eastAsia="仿宋" w:cs="仿宋"/>
          <w:spacing w:val="-12"/>
          <w:sz w:val="33"/>
          <w:szCs w:val="33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color w:val="000000"/>
          <w:kern w:val="2"/>
          <w:sz w:val="32"/>
          <w:szCs w:val="32"/>
          <w:lang w:val="en-US" w:eastAsia="zh-CN" w:bidi="ar-SA"/>
        </w:rPr>
        <w:t>附件1：</w:t>
      </w:r>
    </w:p>
    <w:p>
      <w:p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drawing>
          <wp:inline distT="0" distB="0" distL="114300" distR="114300">
            <wp:extent cx="5274310" cy="910590"/>
            <wp:effectExtent l="0" t="0" r="2540" b="3810"/>
            <wp:docPr id="1" name="图片 1" descr="G:\教务处\教学督导组\2019-2020-1学期\学院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教务处\教学督导组\2019-2020-1学期\学院LOGO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ascii="宋体"/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教</w:t>
      </w:r>
      <w:r>
        <w:rPr>
          <w:rFonts w:ascii="宋体" w:hAnsi="宋体"/>
          <w:sz w:val="72"/>
          <w:szCs w:val="72"/>
        </w:rPr>
        <w:t xml:space="preserve">   </w:t>
      </w:r>
      <w:r>
        <w:rPr>
          <w:rFonts w:hint="eastAsia" w:ascii="宋体" w:hAnsi="宋体"/>
          <w:sz w:val="72"/>
          <w:szCs w:val="72"/>
        </w:rPr>
        <w:t>案</w:t>
      </w:r>
    </w:p>
    <w:p>
      <w:pPr>
        <w:jc w:val="center"/>
        <w:rPr>
          <w:rFonts w:hint="eastAsia" w:ascii="华文新魏" w:eastAsia="华文新魏"/>
          <w:sz w:val="32"/>
          <w:szCs w:val="32"/>
        </w:rPr>
      </w:pPr>
    </w:p>
    <w:p>
      <w:pPr>
        <w:spacing w:line="640" w:lineRule="exact"/>
        <w:jc w:val="center"/>
        <w:rPr>
          <w:rFonts w:hint="eastAsia"/>
          <w:sz w:val="44"/>
        </w:rPr>
      </w:pPr>
      <w:r>
        <w:rPr>
          <w:rFonts w:hint="eastAsia"/>
          <w:sz w:val="44"/>
          <w:lang w:val="en-US" w:eastAsia="zh-CN"/>
        </w:rPr>
        <w:t xml:space="preserve"> </w:t>
      </w:r>
      <w:r>
        <w:rPr>
          <w:rFonts w:hint="eastAsia" w:ascii="宋体" w:hAnsi="宋体"/>
          <w:sz w:val="44"/>
        </w:rPr>
        <w:t>～</w:t>
      </w:r>
      <w:r>
        <w:rPr>
          <w:rFonts w:ascii="宋体" w:hAnsi="宋体"/>
          <w:sz w:val="44"/>
        </w:rPr>
        <w:t xml:space="preserve"> </w:t>
      </w:r>
      <w:r>
        <w:rPr>
          <w:rFonts w:hint="eastAsia"/>
          <w:sz w:val="44"/>
          <w:lang w:val="en-US" w:eastAsia="zh-CN"/>
        </w:rPr>
        <w:t xml:space="preserve"> </w:t>
      </w:r>
      <w:r>
        <w:rPr>
          <w:rFonts w:hint="eastAsia"/>
          <w:sz w:val="44"/>
        </w:rPr>
        <w:t>学年第</w:t>
      </w:r>
      <w:r>
        <w:rPr>
          <w:rFonts w:hint="eastAsia"/>
          <w:sz w:val="44"/>
          <w:lang w:val="en-US" w:eastAsia="zh-CN"/>
        </w:rPr>
        <w:t xml:space="preserve">   </w:t>
      </w:r>
      <w:r>
        <w:rPr>
          <w:rFonts w:hint="eastAsia"/>
          <w:sz w:val="44"/>
        </w:rPr>
        <w:t>学期</w:t>
      </w:r>
    </w:p>
    <w:p>
      <w:pPr>
        <w:spacing w:line="640" w:lineRule="exact"/>
        <w:jc w:val="center"/>
        <w:rPr>
          <w:rFonts w:hint="eastAsia"/>
          <w:sz w:val="4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46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课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程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名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称</w:t>
            </w:r>
          </w:p>
        </w:tc>
        <w:tc>
          <w:tcPr>
            <w:tcW w:w="4689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教学单位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教研室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授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课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班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级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主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讲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教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师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职</w:t>
            </w:r>
            <w:r>
              <w:rPr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称</w:t>
            </w:r>
            <w:r>
              <w:rPr>
                <w:b/>
                <w:bCs/>
                <w:sz w:val="30"/>
              </w:rPr>
              <w:t xml:space="preserve"> 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spacing w:line="640" w:lineRule="exact"/>
              <w:jc w:val="center"/>
              <w:rPr>
                <w:rFonts w:hint="default" w:eastAsia="Arial Unicode MS"/>
                <w:sz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noWrap w:val="0"/>
            <w:vAlign w:val="center"/>
          </w:tcPr>
          <w:p>
            <w:pPr>
              <w:spacing w:line="640" w:lineRule="exact"/>
              <w:jc w:val="both"/>
              <w:rPr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 xml:space="preserve">使  </w:t>
            </w:r>
            <w:r>
              <w:rPr>
                <w:rFonts w:hint="eastAsia" w:eastAsia="宋体"/>
                <w:b/>
                <w:bCs/>
                <w:sz w:val="30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 xml:space="preserve">用 </w:t>
            </w:r>
            <w:r>
              <w:rPr>
                <w:rFonts w:hint="eastAsia" w:eastAsia="宋体"/>
                <w:b/>
                <w:bCs/>
                <w:sz w:val="30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30"/>
              </w:rPr>
              <w:t xml:space="preserve">教  </w:t>
            </w:r>
            <w:r>
              <w:rPr>
                <w:rFonts w:hint="eastAsia" w:eastAsia="宋体"/>
                <w:b/>
                <w:bCs/>
                <w:sz w:val="30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30"/>
              </w:rPr>
              <w:t>材</w:t>
            </w:r>
          </w:p>
        </w:tc>
        <w:tc>
          <w:tcPr>
            <w:tcW w:w="46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="100" w:after="100" w:line="264" w:lineRule="auto"/>
              <w:jc w:val="center"/>
              <w:rPr>
                <w:rFonts w:ascii="新宋体"/>
                <w:sz w:val="30"/>
                <w:szCs w:val="30"/>
                <w:lang w:val="zh-CN"/>
              </w:rPr>
            </w:pPr>
          </w:p>
        </w:tc>
      </w:tr>
    </w:tbl>
    <w:p>
      <w:pPr>
        <w:tabs>
          <w:tab w:val="left" w:pos="7080"/>
        </w:tabs>
        <w:spacing w:line="640" w:lineRule="exact"/>
        <w:jc w:val="both"/>
        <w:rPr>
          <w:rFonts w:hint="eastAsia" w:ascii="宋体" w:hAnsi="宋体" w:eastAsia="宋体"/>
          <w:b/>
          <w:sz w:val="36"/>
          <w:lang w:val="en-US" w:eastAsia="zh-CN"/>
        </w:rPr>
      </w:pPr>
    </w:p>
    <w:p>
      <w:pPr>
        <w:tabs>
          <w:tab w:val="left" w:pos="7080"/>
        </w:tabs>
        <w:spacing w:line="64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教务</w:t>
      </w:r>
      <w:r>
        <w:rPr>
          <w:rFonts w:hint="eastAsia" w:ascii="宋体" w:hAnsi="宋体"/>
          <w:b/>
          <w:sz w:val="36"/>
          <w:lang w:eastAsia="zh-CN"/>
        </w:rPr>
        <w:t>处</w:t>
      </w:r>
      <w:r>
        <w:rPr>
          <w:rFonts w:hint="eastAsia" w:ascii="宋体" w:hAnsi="宋体"/>
          <w:b/>
          <w:sz w:val="36"/>
        </w:rPr>
        <w:t>制</w:t>
      </w:r>
    </w:p>
    <w:p>
      <w:pPr>
        <w:pStyle w:val="3"/>
        <w:spacing w:line="640" w:lineRule="exact"/>
        <w:ind w:leftChars="0"/>
        <w:jc w:val="center"/>
        <w:rPr>
          <w:rFonts w:hint="eastAsia" w:eastAsia="华文中宋"/>
          <w:sz w:val="32"/>
        </w:rPr>
      </w:pPr>
      <w:r>
        <w:rPr>
          <w:rFonts w:hint="eastAsia" w:eastAsia="华文中宋"/>
          <w:sz w:val="32"/>
        </w:rPr>
        <w:t>年</w:t>
      </w:r>
      <w:r>
        <w:rPr>
          <w:rFonts w:hint="eastAsia" w:eastAsia="华文中宋"/>
          <w:sz w:val="32"/>
          <w:lang w:val="en-US" w:eastAsia="zh-CN"/>
        </w:rPr>
        <w:t xml:space="preserve">  </w:t>
      </w:r>
      <w:r>
        <w:rPr>
          <w:rFonts w:hint="eastAsia" w:eastAsia="华文中宋"/>
          <w:sz w:val="32"/>
        </w:rPr>
        <w:t>月</w:t>
      </w:r>
    </w:p>
    <w:p>
      <w:pPr>
        <w:pStyle w:val="8"/>
        <w:framePr w:wrap="auto" w:vAnchor="margin" w:hAnchor="text" w:yAlign="inline"/>
      </w:pPr>
    </w:p>
    <w:p>
      <w:pPr>
        <w:pStyle w:val="9"/>
        <w:framePr w:wrap="auto" w:vAnchor="margin" w:hAnchor="text" w:yAlign="inline"/>
        <w:jc w:val="center"/>
        <w:rPr>
          <w:rFonts w:ascii="宋体" w:hAnsi="宋体" w:eastAsia="宋体" w:cs="宋体"/>
          <w:lang w:val="zh-TW" w:eastAsia="zh-TW"/>
        </w:rPr>
      </w:pPr>
    </w:p>
    <w:p>
      <w:pPr>
        <w:pStyle w:val="9"/>
        <w:framePr w:wrap="auto" w:vAnchor="margin" w:hAnchor="text" w:yAlign="inline"/>
        <w:jc w:val="center"/>
        <w:rPr>
          <w:rFonts w:ascii="宋体" w:hAnsi="宋体" w:eastAsia="宋体" w:cs="宋体"/>
          <w:lang w:val="zh-TW" w:eastAsia="zh-TW"/>
        </w:rPr>
      </w:pPr>
    </w:p>
    <w:p>
      <w:pPr>
        <w:pStyle w:val="9"/>
        <w:framePr w:wrap="auto" w:vAnchor="margin" w:hAnchor="text" w:yAlign="inline"/>
        <w:jc w:val="center"/>
      </w:pPr>
      <w:r>
        <w:rPr>
          <w:rFonts w:ascii="宋体" w:hAnsi="宋体" w:eastAsia="宋体" w:cs="宋体"/>
          <w:lang w:val="zh-TW" w:eastAsia="zh-TW"/>
        </w:rPr>
        <w:t>安徽</w:t>
      </w:r>
      <w:r>
        <w:rPr>
          <w:rFonts w:hint="eastAsia" w:ascii="宋体" w:hAnsi="宋体" w:eastAsia="宋体" w:cs="宋体"/>
          <w:lang w:val="zh-TW" w:eastAsia="zh-CN"/>
        </w:rPr>
        <w:t>艺术学院</w:t>
      </w:r>
      <w:r>
        <w:rPr>
          <w:rFonts w:ascii="宋体" w:hAnsi="宋体" w:eastAsia="宋体" w:cs="宋体"/>
          <w:lang w:val="zh-TW" w:eastAsia="zh-TW"/>
        </w:rPr>
        <w:t>教案</w:t>
      </w:r>
      <w:r>
        <w:t>(</w:t>
      </w:r>
      <w:r>
        <w:rPr>
          <w:rFonts w:ascii="宋体" w:hAnsi="宋体" w:eastAsia="宋体" w:cs="宋体"/>
          <w:lang w:val="zh-TW" w:eastAsia="zh-TW"/>
        </w:rPr>
        <w:t>首页</w:t>
      </w:r>
      <w:r>
        <w:t>)</w:t>
      </w:r>
    </w:p>
    <w:tbl>
      <w:tblPr>
        <w:tblStyle w:val="4"/>
        <w:tblW w:w="89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3439"/>
        <w:gridCol w:w="1202"/>
        <w:gridCol w:w="1550"/>
        <w:gridCol w:w="17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课程名称</w:t>
            </w:r>
          </w:p>
        </w:tc>
        <w:tc>
          <w:tcPr>
            <w:tcW w:w="3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  <w:rPr>
                <w:rFonts w:hint="default" w:eastAsia="Arial Unicode MS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课程代码</w:t>
            </w:r>
          </w:p>
        </w:tc>
        <w:tc>
          <w:tcPr>
            <w:tcW w:w="3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</w:pPr>
            <w:r>
              <w:rPr>
                <w:rFonts w:ascii="宋体" w:hAnsi="宋体" w:eastAsia="宋体" w:cs="宋体"/>
                <w:lang w:val="zh-TW" w:eastAsia="zh-TW"/>
              </w:rPr>
              <w:t>课程类别</w:t>
            </w:r>
          </w:p>
        </w:tc>
        <w:tc>
          <w:tcPr>
            <w:tcW w:w="6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  <w:rPr>
                <w:rStyle w:val="10"/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公共任选课</w:t>
            </w:r>
          </w:p>
        </w:tc>
        <w:tc>
          <w:tcPr>
            <w:tcW w:w="17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8"/>
              <w:framePr w:wrap="auto" w:vAnchor="margin" w:hAnchor="text" w:yAlign="inline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pStyle w:val="8"/>
              <w:framePr w:wrap="auto" w:vAnchor="margin" w:hAnchor="text" w:yAlign="inline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总计： 学时</w:t>
            </w:r>
          </w:p>
          <w:p>
            <w:pPr>
              <w:pStyle w:val="8"/>
              <w:framePr w:wrap="auto" w:vAnchor="margin" w:hAnchor="text" w:yAlign="inline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理论： 学时</w:t>
            </w:r>
          </w:p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实践： 学时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使用教材</w:t>
            </w:r>
          </w:p>
        </w:tc>
        <w:tc>
          <w:tcPr>
            <w:tcW w:w="6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8"/>
              <w:framePr w:wrap="auto" w:vAnchor="margin" w:hAnchor="text" w:yAlign="inline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授课班级</w:t>
            </w:r>
          </w:p>
        </w:tc>
        <w:tc>
          <w:tcPr>
            <w:tcW w:w="7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  <w:rPr>
                <w:rFonts w:hint="default" w:eastAsia="Arial Unicode MS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公选课班级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2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本课程在专业教学中的地位（与前后课程的关系）</w:t>
            </w:r>
          </w:p>
        </w:tc>
        <w:tc>
          <w:tcPr>
            <w:tcW w:w="7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both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1.本课程在教学中的地位：</w:t>
            </w:r>
          </w:p>
          <w:p>
            <w:pPr>
              <w:pStyle w:val="8"/>
              <w:framePr w:wrap="auto" w:vAnchor="margin" w:hAnchor="text" w:yAlign="inline"/>
              <w:jc w:val="both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pStyle w:val="8"/>
              <w:framePr w:wrap="auto" w:vAnchor="margin" w:hAnchor="text" w:yAlign="inline"/>
              <w:jc w:val="both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2.本课程与前后课程之间的联系：</w:t>
            </w:r>
          </w:p>
          <w:p>
            <w:pPr>
              <w:pStyle w:val="8"/>
              <w:framePr w:wrap="auto" w:vAnchor="margin" w:hAnchor="text" w:yAlign="inline"/>
              <w:ind w:firstLine="420" w:firstLineChars="200"/>
              <w:jc w:val="both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主要教学手段及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学生</w:t>
            </w:r>
            <w:r>
              <w:rPr>
                <w:rFonts w:ascii="宋体" w:hAnsi="宋体" w:eastAsia="宋体" w:cs="宋体"/>
                <w:lang w:val="zh-TW" w:eastAsia="zh-TW"/>
              </w:rPr>
              <w:t>考核方式</w:t>
            </w:r>
          </w:p>
        </w:tc>
        <w:tc>
          <w:tcPr>
            <w:tcW w:w="7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TW"/>
              </w:rPr>
              <w:t>主要教学手段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  <w:t>：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zh-TW" w:eastAsia="zh-TW"/>
              </w:rPr>
              <w:t>考生考核方式</w:t>
            </w:r>
            <w:r>
              <w:rPr>
                <w:rFonts w:hint="eastAsia" w:ascii="宋体" w:hAnsi="宋体" w:eastAsia="宋体" w:cs="宋体"/>
                <w:b/>
                <w:bCs/>
                <w:lang w:val="zh-TW" w:eastAsia="zh-CN"/>
              </w:rPr>
              <w:t>：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jc w:val="both"/>
              <w:rPr>
                <w:rStyle w:val="10"/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zh-TW" w:eastAsia="zh-TW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主要参考资料</w:t>
            </w:r>
          </w:p>
        </w:tc>
        <w:tc>
          <w:tcPr>
            <w:tcW w:w="7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10"/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zh-TW" w:eastAsia="zh-TW" w:bidi="ar-SA"/>
              </w:rPr>
            </w:pP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10"/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zh-TW" w:eastAsia="zh-TW" w:bidi="ar-SA"/>
              </w:rPr>
            </w:pP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Style w:val="10"/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zh-TW" w:eastAsia="zh-TW" w:bidi="ar-SA"/>
              </w:rPr>
            </w:pPr>
          </w:p>
        </w:tc>
      </w:tr>
    </w:tbl>
    <w:p>
      <w:pPr>
        <w:pStyle w:val="9"/>
        <w:framePr w:wrap="auto" w:vAnchor="margin" w:hAnchor="text" w:yAlign="inline"/>
        <w:jc w:val="both"/>
      </w:pPr>
      <w:r>
        <w:br w:type="page"/>
      </w:r>
    </w:p>
    <w:p>
      <w:pPr>
        <w:pStyle w:val="9"/>
        <w:framePr w:wrap="auto" w:vAnchor="margin" w:hAnchor="text" w:yAlign="inline"/>
      </w:pPr>
      <w:r>
        <w:rPr>
          <w:rFonts w:ascii="黑体" w:hAnsi="黑体" w:eastAsia="黑体" w:cs="黑体"/>
        </w:rPr>
        <w:t xml:space="preserve"> 课程教案</w:t>
      </w:r>
    </w:p>
    <w:p>
      <w:pPr>
        <w:pStyle w:val="9"/>
        <w:framePr w:wrap="auto" w:vAnchor="margin" w:hAnchor="text" w:yAlign="inline"/>
        <w:jc w:val="left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36"/>
          <w:szCs w:val="36"/>
          <w:lang w:val="zh-TW" w:eastAsia="zh-TW"/>
        </w:rPr>
        <w:t>第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</w:t>
      </w:r>
      <w:r>
        <w:rPr>
          <w:rFonts w:ascii="宋体" w:hAnsi="宋体" w:eastAsia="宋体" w:cs="宋体"/>
          <w:sz w:val="36"/>
          <w:szCs w:val="36"/>
          <w:lang w:val="zh-TW" w:eastAsia="zh-TW"/>
        </w:rPr>
        <w:t>次课程</w:t>
      </w:r>
      <w:r>
        <w:rPr>
          <w:rFonts w:hint="eastAsia" w:eastAsia="宋体"/>
          <w:sz w:val="36"/>
          <w:szCs w:val="36"/>
        </w:rPr>
        <w:t xml:space="preserve"> </w:t>
      </w:r>
      <w:r>
        <w:rPr>
          <w:rFonts w:hint="eastAsia" w:eastAsia="宋体"/>
          <w:sz w:val="36"/>
          <w:szCs w:val="36"/>
          <w:lang w:val="en-US" w:eastAsia="zh-CN"/>
        </w:rPr>
        <w:t xml:space="preserve"> </w:t>
      </w:r>
    </w:p>
    <w:tbl>
      <w:tblPr>
        <w:tblStyle w:val="4"/>
        <w:tblW w:w="98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2024"/>
        <w:gridCol w:w="1627"/>
        <w:gridCol w:w="2455"/>
        <w:gridCol w:w="17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1963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312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课时</w:t>
            </w:r>
          </w:p>
        </w:tc>
        <w:tc>
          <w:tcPr>
            <w:tcW w:w="202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rPr>
                <w:rFonts w:ascii="宋体" w:hAnsi="宋体" w:eastAsia="宋体" w:cs="宋体"/>
              </w:rPr>
            </w:pPr>
          </w:p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 xml:space="preserve">     </w:t>
            </w:r>
          </w:p>
        </w:tc>
        <w:tc>
          <w:tcPr>
            <w:tcW w:w="162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spacing w:before="156"/>
              <w:ind w:firstLine="105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课型</w:t>
            </w:r>
          </w:p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156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（请打</w:t>
            </w:r>
            <w:r>
              <w:rPr>
                <w:rFonts w:ascii="宋体" w:hAnsi="宋体" w:eastAsia="宋体" w:cs="宋体"/>
              </w:rPr>
              <w:t>√</w:t>
            </w:r>
            <w:r>
              <w:rPr>
                <w:rFonts w:ascii="宋体" w:hAnsi="宋体" w:eastAsia="宋体" w:cs="宋体"/>
                <w:lang w:val="zh-TW" w:eastAsia="zh-TW"/>
              </w:rPr>
              <w:t>）</w:t>
            </w:r>
          </w:p>
        </w:tc>
        <w:tc>
          <w:tcPr>
            <w:tcW w:w="424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156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理论课</w:t>
            </w:r>
            <w:bookmarkStart w:id="0" w:name="_GoBack"/>
            <w:bookmarkEnd w:id="0"/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 </w:t>
            </w:r>
            <w:r>
              <w:rPr>
                <w:rFonts w:ascii="宋体" w:hAnsi="宋体" w:eastAsia="宋体" w:cs="宋体"/>
                <w:lang w:val="zh-TW" w:eastAsia="zh-TW"/>
              </w:rPr>
              <w:t>讨论课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 </w:t>
            </w:r>
            <w:r>
              <w:rPr>
                <w:rFonts w:ascii="宋体" w:hAnsi="宋体" w:eastAsia="宋体" w:cs="宋体"/>
                <w:lang w:val="zh-TW" w:eastAsia="zh-TW"/>
              </w:rPr>
              <w:t>实验课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</w:t>
            </w:r>
          </w:p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156"/>
              <w:jc w:val="center"/>
            </w:pPr>
            <w:r>
              <w:rPr>
                <w:rFonts w:ascii="宋体" w:hAnsi="宋体" w:eastAsia="宋体" w:cs="宋体"/>
                <w:lang w:val="zh-TW" w:eastAsia="zh-TW"/>
              </w:rPr>
              <w:t>习题课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 </w:t>
            </w:r>
            <w:r>
              <w:rPr>
                <w:rFonts w:ascii="宋体" w:hAnsi="宋体" w:eastAsia="宋体" w:cs="宋体"/>
                <w:lang w:val="zh-TW" w:eastAsia="zh-TW"/>
              </w:rPr>
              <w:t>其他</w:t>
            </w:r>
            <w:r>
              <w:rPr>
                <w:rFonts w:ascii="宋体" w:hAnsi="宋体" w:eastAsia="宋体" w:cs="宋体"/>
              </w:rPr>
              <w:sym w:font="Wingdings 2" w:char="00A3"/>
            </w:r>
            <w:r>
              <w:rPr>
                <w:rFonts w:ascii="宋体" w:hAnsi="宋体" w:eastAsia="宋体" w:cs="宋体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859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授课题目（教学章、节或主题）：</w:t>
            </w:r>
          </w:p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 w:eastAsia="Arial Unicode MS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859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ascii="宋体" w:hAnsi="宋体" w:eastAsia="宋体" w:cs="宋体"/>
                <w:b/>
                <w:bCs/>
                <w:lang w:val="zh-TW" w:eastAsia="zh-TW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教学目的、要求（分了解、熟悉、掌握三个层次）：</w:t>
            </w:r>
          </w:p>
          <w:p>
            <w:pPr>
              <w:numPr>
                <w:ilvl w:val="0"/>
                <w:numId w:val="2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教学目的：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课程思政目标：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3. 教学要求：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ind w:firstLine="420" w:firstLineChars="200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9859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 w:line="240" w:lineRule="auto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教学重点及难点：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重点：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 w:line="240" w:lineRule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难点：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069" w:type="dxa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jc w:val="center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教学基本内容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jc w:val="center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方法及手段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8069" w:type="dxa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（教学基本内容中包括思政与专业相融合的内容）</w:t>
            </w:r>
          </w:p>
          <w:p>
            <w:pPr>
              <w:pStyle w:val="8"/>
              <w:framePr w:wrap="auto" w:vAnchor="margin" w:hAnchor="text" w:yAlign="inline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eastAsia" w:ascii="黑体" w:hAnsi="黑体" w:eastAsia="黑体" w:cs="宋体"/>
                <w:sz w:val="24"/>
                <w:szCs w:val="24"/>
                <w:lang w:val="zh-TW" w:eastAsia="zh-CN"/>
              </w:rPr>
            </w:pPr>
          </w:p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9859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 w:line="240" w:lineRule="auto"/>
              <w:rPr>
                <w:rFonts w:ascii="宋体" w:hAnsi="宋体" w:eastAsia="宋体" w:cs="宋体"/>
                <w:b/>
                <w:bCs/>
                <w:lang w:val="zh-TW" w:eastAsia="zh-TW"/>
              </w:rPr>
            </w:pPr>
            <w:r>
              <w:rPr>
                <w:rFonts w:ascii="宋体" w:hAnsi="宋体" w:eastAsia="宋体" w:cs="宋体"/>
                <w:b/>
                <w:bCs/>
                <w:lang w:val="zh-TW" w:eastAsia="zh-TW"/>
              </w:rPr>
              <w:t>作业：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黑体" w:hAnsi="黑体" w:eastAsia="黑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9859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 w:line="24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  <w:t>参考资料（含参考书、文献等）：</w:t>
            </w:r>
          </w:p>
          <w:p>
            <w:pPr>
              <w:pStyle w:val="8"/>
              <w:framePr w:wrap="auto" w:vAnchor="margin" w:hAnchor="text" w:yAlign="inline"/>
              <w:widowControl w:val="0"/>
              <w:numPr>
                <w:ilvl w:val="0"/>
                <w:numId w:val="0"/>
              </w:numPr>
              <w:tabs>
                <w:tab w:val="left" w:pos="7080"/>
              </w:tabs>
              <w:spacing w:before="60"/>
              <w:jc w:val="both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9859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zh-TW" w:eastAsia="zh-TW"/>
              </w:rPr>
              <w:t>教学反思：</w:t>
            </w:r>
          </w:p>
          <w:p>
            <w:pPr>
              <w:pStyle w:val="8"/>
              <w:framePr w:wrap="auto" w:vAnchor="margin" w:hAnchor="text" w:yAlign="inline"/>
              <w:tabs>
                <w:tab w:val="left" w:pos="7080"/>
              </w:tabs>
              <w:spacing w:before="6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</w:p>
        </w:tc>
      </w:tr>
    </w:tbl>
    <w:p>
      <w:pPr>
        <w:rPr>
          <w:rFonts w:hint="eastAsia" w:eastAsia="Arial Unicode MS"/>
          <w:lang w:eastAsia="zh-CN"/>
        </w:rPr>
      </w:pPr>
    </w:p>
    <w:p>
      <w:pPr>
        <w:pStyle w:val="11"/>
        <w:snapToGrid w:val="0"/>
        <w:rPr>
          <w:rFonts w:hint="eastAsia" w:ascii="仿宋_GB2312" w:hAnsi="仿宋_GB2312" w:eastAsia="仿宋_GB2312" w:cs="仿宋_GB2312"/>
          <w:b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11"/>
        <w:snapToGrid w:val="0"/>
        <w:rPr>
          <w:rFonts w:hint="eastAsia" w:ascii="仿宋_GB2312" w:hAnsi="仿宋_GB2312" w:eastAsia="仿宋_GB2312" w:cs="仿宋_GB2312"/>
          <w:b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before="46" w:line="232" w:lineRule="auto"/>
        <w:ind w:right="3"/>
        <w:jc w:val="both"/>
        <w:rPr>
          <w:rFonts w:ascii="宋体" w:hAnsi="宋体" w:eastAsia="宋体" w:cs="宋体"/>
          <w:sz w:val="24"/>
          <w:szCs w:val="24"/>
        </w:rPr>
      </w:pPr>
    </w:p>
    <w:sectPr>
      <w:footerReference r:id="rId5" w:type="default"/>
      <w:pgSz w:w="11900" w:h="16930"/>
      <w:pgMar w:top="1439" w:right="1785" w:bottom="1421" w:left="1770" w:header="0" w:footer="12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335EC9C-5D67-4000-B5C5-4C7609A412A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72DC9B2-AE4A-438D-9A40-4528E900A38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4A669F5-D7B5-4C74-A1A6-B186D548F8D2}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  <w:embedRegular r:id="rId4" w:fontKey="{FFD7E357-10BF-445B-8812-7007002DA97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ECB8A2F-FFB0-4C58-B831-71D78518FF21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6" w:fontKey="{4462FC10-BCA6-4C14-8D43-A290733C4072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7" w:fontKey="{0CC18A87-8884-406D-91EB-80EC3C24F3C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DDA5CAFD-65D0-4DED-9CA2-AD6DD7ADB2DE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9" w:fontKey="{26774EC9-D255-488A-8A66-7FAED6A44150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10" w:fontKey="{D8D9913C-6A79-4E42-B03E-5499E7516FB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right="100"/>
      <w:jc w:val="right"/>
      <w:rPr>
        <w:rFonts w:ascii="宋体" w:hAnsi="宋体" w:eastAsia="宋体" w:cs="宋体"/>
        <w:sz w:val="13"/>
        <w:szCs w:val="13"/>
      </w:rPr>
    </w:pPr>
    <w:r>
      <w:rPr>
        <w:rFonts w:ascii="宋体" w:hAnsi="宋体" w:eastAsia="宋体" w:cs="宋体"/>
        <w:sz w:val="13"/>
        <w:szCs w:val="13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E72B89"/>
    <w:multiLevelType w:val="singleLevel"/>
    <w:tmpl w:val="3BE72B8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7238945"/>
    <w:multiLevelType w:val="singleLevel"/>
    <w:tmpl w:val="4723894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I1ZjA1NTM0MGQ4NGQ4ZWI2MTQ5NGI0ZmU4NDcxY2EifQ=="/>
    <w:docVar w:name="KSO_WPS_MARK_KEY" w:val="79503bdb-ce12-4c40-a677-efafc0a17d58"/>
  </w:docVars>
  <w:rsids>
    <w:rsidRoot w:val="00000000"/>
    <w:rsid w:val="03470A01"/>
    <w:rsid w:val="08F83BA3"/>
    <w:rsid w:val="11E0751C"/>
    <w:rsid w:val="1F6E1F58"/>
    <w:rsid w:val="27DA7F57"/>
    <w:rsid w:val="2EBB28E2"/>
    <w:rsid w:val="392C0E8E"/>
    <w:rsid w:val="754F01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Times New Roman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标题1"/>
    <w:next w:val="8"/>
    <w:qFormat/>
    <w:uiPriority w:val="0"/>
    <w:pPr>
      <w:framePr w:wrap="around" w:vAnchor="margin" w:hAnchor="text" w:y="1"/>
      <w:widowControl w:val="0"/>
      <w:spacing w:before="240" w:after="60"/>
      <w:jc w:val="center"/>
      <w:outlineLvl w:val="0"/>
    </w:pPr>
    <w:rPr>
      <w:rFonts w:ascii="Cambria" w:hAnsi="Cambria" w:eastAsia="Cambria" w:cs="Cambria"/>
      <w:b/>
      <w:bCs/>
      <w:color w:val="000000"/>
      <w:kern w:val="2"/>
      <w:sz w:val="44"/>
      <w:szCs w:val="44"/>
      <w:lang w:val="en-US" w:eastAsia="zh-CN" w:bidi="ar-SA"/>
    </w:rPr>
  </w:style>
  <w:style w:type="character" w:customStyle="1" w:styleId="10">
    <w:name w:val="正文文本 Char1"/>
    <w:link w:val="2"/>
    <w:qFormat/>
    <w:uiPriority w:val="99"/>
    <w:rPr>
      <w:rFonts w:ascii="仿宋" w:hAnsi="仿宋" w:eastAsia="仿宋" w:cs="仿宋"/>
      <w:sz w:val="33"/>
      <w:szCs w:val="33"/>
      <w:lang w:val="en-US" w:eastAsia="en-US" w:bidi="ar-SA"/>
    </w:rPr>
  </w:style>
  <w:style w:type="paragraph" w:customStyle="1" w:styleId="11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337</Words>
  <Characters>340</Characters>
  <TotalTime>10</TotalTime>
  <ScaleCrop>false</ScaleCrop>
  <LinksUpToDate>false</LinksUpToDate>
  <CharactersWithSpaces>398</CharactersWithSpaces>
  <Application>WPS Office_11.1.0.12159_F1E327BC-269C-435d-A152-05C5408002CA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2023-11-20T13:59:00Z</dcterms:created>
  <dc:creator>Kingsoft-PDF</dc:creator>
  <cp:lastModifiedBy>高梦君</cp:lastModifiedBy>
  <dcterms:modified xsi:type="dcterms:W3CDTF">2025-06-20T07:32:51Z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2023-11-20T13:59:59Z</vt:filetime>
  </property>
  <property fmtid="{D5CDD505-2E9C-101B-9397-08002B2CF9AE}" pid="4" name="UsrData">
    <vt:lpwstr>655af5dbf318020020ef5d97wl</vt:lpwstr>
  </property>
  <property fmtid="{D5CDD505-2E9C-101B-9397-08002B2CF9AE}" pid="5" name="KSOProductBuildVer">
    <vt:lpwstr>2052-11.1.0.12159</vt:lpwstr>
  </property>
  <property fmtid="{D5CDD505-2E9C-101B-9397-08002B2CF9AE}" pid="6" name="ICV">
    <vt:lpwstr>ABFF9C9E0E3945D4AE1F000564ECE2DA</vt:lpwstr>
  </property>
</Properties>
</file>