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29C" w:rsidRDefault="0096329C">
      <w:pPr>
        <w:jc w:val="center"/>
        <w:rPr>
          <w:rFonts w:ascii="方正小标宋简体" w:eastAsia="方正小标宋简体" w:hAnsi="方正小标宋简体" w:cs="方正小标宋简体" w:hint="eastAsia"/>
          <w:b/>
          <w:bCs/>
          <w:sz w:val="44"/>
          <w:szCs w:val="44"/>
        </w:rPr>
      </w:pPr>
    </w:p>
    <w:p w:rsidR="0096329C" w:rsidRDefault="0096329C">
      <w:pPr>
        <w:jc w:val="center"/>
        <w:rPr>
          <w:rFonts w:ascii="方正小标宋简体" w:eastAsia="方正小标宋简体" w:hAnsi="方正小标宋简体" w:cs="方正小标宋简体" w:hint="eastAsia"/>
          <w:b/>
          <w:bCs/>
          <w:sz w:val="44"/>
          <w:szCs w:val="44"/>
        </w:rPr>
      </w:pPr>
    </w:p>
    <w:p w:rsidR="0096329C" w:rsidRDefault="0096329C">
      <w:pPr>
        <w:jc w:val="center"/>
        <w:rPr>
          <w:rFonts w:ascii="方正小标宋简体" w:eastAsia="方正小标宋简体" w:hAnsi="方正小标宋简体" w:cs="方正小标宋简体" w:hint="eastAsia"/>
          <w:b/>
          <w:bCs/>
          <w:sz w:val="44"/>
          <w:szCs w:val="44"/>
        </w:rPr>
      </w:pPr>
    </w:p>
    <w:p w:rsidR="00F760CB" w:rsidRDefault="00C33E2F">
      <w:pPr>
        <w:jc w:val="center"/>
        <w:rPr>
          <w:rFonts w:ascii="方正小标宋简体" w:eastAsia="方正小标宋简体" w:hAnsi="方正小标宋简体" w:cs="方正小标宋简体" w:hint="eastAsia"/>
          <w:b/>
          <w:bCs/>
          <w:sz w:val="44"/>
          <w:szCs w:val="44"/>
        </w:rPr>
      </w:pPr>
      <w:r>
        <w:rPr>
          <w:rFonts w:ascii="方正小标宋简体" w:eastAsia="方正小标宋简体" w:hAnsi="方正小标宋简体" w:cs="方正小标宋简体" w:hint="eastAsia"/>
          <w:b/>
          <w:bCs/>
          <w:sz w:val="44"/>
          <w:szCs w:val="44"/>
        </w:rPr>
        <w:t>关于做好</w:t>
      </w:r>
      <w:r>
        <w:rPr>
          <w:rFonts w:ascii="方正小标宋简体" w:eastAsia="方正小标宋简体" w:hAnsi="方正小标宋简体" w:cs="方正小标宋简体" w:hint="eastAsia"/>
          <w:b/>
          <w:bCs/>
          <w:sz w:val="44"/>
          <w:szCs w:val="44"/>
        </w:rPr>
        <w:t>201</w:t>
      </w:r>
      <w:r>
        <w:rPr>
          <w:rFonts w:ascii="方正小标宋简体" w:eastAsia="方正小标宋简体" w:hAnsi="方正小标宋简体" w:cs="方正小标宋简体" w:hint="eastAsia"/>
          <w:b/>
          <w:bCs/>
          <w:sz w:val="44"/>
          <w:szCs w:val="44"/>
        </w:rPr>
        <w:t>6</w:t>
      </w:r>
      <w:r>
        <w:rPr>
          <w:rFonts w:ascii="方正小标宋简体" w:eastAsia="方正小标宋简体" w:hAnsi="方正小标宋简体" w:cs="方正小标宋简体" w:hint="eastAsia"/>
          <w:b/>
          <w:bCs/>
          <w:sz w:val="44"/>
          <w:szCs w:val="44"/>
        </w:rPr>
        <w:t>年度</w:t>
      </w:r>
      <w:r w:rsidR="00F760CB">
        <w:rPr>
          <w:rFonts w:ascii="方正小标宋简体" w:eastAsia="方正小标宋简体" w:hAnsi="方正小标宋简体" w:cs="方正小标宋简体" w:hint="eastAsia"/>
          <w:b/>
          <w:bCs/>
          <w:sz w:val="44"/>
          <w:szCs w:val="44"/>
        </w:rPr>
        <w:t>教科研</w:t>
      </w:r>
      <w:r>
        <w:rPr>
          <w:rFonts w:ascii="方正小标宋简体" w:eastAsia="方正小标宋简体" w:hAnsi="方正小标宋简体" w:cs="方正小标宋简体" w:hint="eastAsia"/>
          <w:b/>
          <w:bCs/>
          <w:sz w:val="44"/>
          <w:szCs w:val="44"/>
        </w:rPr>
        <w:t>项目</w:t>
      </w:r>
    </w:p>
    <w:p w:rsidR="006C3B93" w:rsidRDefault="00C33E2F">
      <w:pPr>
        <w:jc w:val="center"/>
        <w:rPr>
          <w:sz w:val="32"/>
          <w:szCs w:val="32"/>
        </w:rPr>
      </w:pPr>
      <w:r>
        <w:rPr>
          <w:rFonts w:ascii="方正小标宋简体" w:eastAsia="方正小标宋简体" w:hAnsi="方正小标宋简体" w:cs="方正小标宋简体" w:hint="eastAsia"/>
          <w:b/>
          <w:bCs/>
          <w:sz w:val="44"/>
          <w:szCs w:val="44"/>
        </w:rPr>
        <w:t>检查验收工作的通知</w:t>
      </w:r>
    </w:p>
    <w:p w:rsidR="0041221B" w:rsidRDefault="0041221B">
      <w:pPr>
        <w:spacing w:line="580" w:lineRule="exact"/>
        <w:rPr>
          <w:rFonts w:ascii="仿宋" w:eastAsia="仿宋" w:hAnsi="仿宋" w:cs="仿宋" w:hint="eastAsia"/>
          <w:sz w:val="32"/>
          <w:szCs w:val="32"/>
        </w:rPr>
      </w:pPr>
    </w:p>
    <w:p w:rsidR="006C3B93" w:rsidRDefault="00C33E2F">
      <w:pPr>
        <w:spacing w:line="580" w:lineRule="exact"/>
        <w:rPr>
          <w:rFonts w:ascii="仿宋" w:eastAsia="仿宋" w:hAnsi="仿宋" w:cs="仿宋"/>
          <w:sz w:val="32"/>
          <w:szCs w:val="32"/>
        </w:rPr>
      </w:pPr>
      <w:r>
        <w:rPr>
          <w:rFonts w:ascii="仿宋" w:eastAsia="仿宋" w:hAnsi="仿宋" w:cs="仿宋" w:hint="eastAsia"/>
          <w:sz w:val="32"/>
          <w:szCs w:val="32"/>
        </w:rPr>
        <w:t>各系部：</w:t>
      </w:r>
      <w:r>
        <w:rPr>
          <w:rFonts w:ascii="仿宋" w:eastAsia="仿宋" w:hAnsi="仿宋" w:cs="仿宋" w:hint="eastAsia"/>
          <w:sz w:val="32"/>
          <w:szCs w:val="32"/>
        </w:rPr>
        <w:t xml:space="preserve"> </w:t>
      </w:r>
    </w:p>
    <w:p w:rsidR="006C3B93" w:rsidRDefault="00C33E2F">
      <w:pPr>
        <w:spacing w:line="580" w:lineRule="exact"/>
        <w:ind w:firstLineChars="202" w:firstLine="646"/>
        <w:rPr>
          <w:rFonts w:ascii="仿宋" w:eastAsia="仿宋" w:hAnsi="仿宋" w:cs="仿宋"/>
          <w:sz w:val="32"/>
          <w:szCs w:val="32"/>
        </w:rPr>
      </w:pPr>
      <w:r>
        <w:rPr>
          <w:rFonts w:ascii="仿宋" w:eastAsia="仿宋" w:hAnsi="仿宋" w:cs="仿宋" w:hint="eastAsia"/>
          <w:sz w:val="32"/>
          <w:szCs w:val="32"/>
        </w:rPr>
        <w:t>根据省教育厅教科研项目管理有关要求和《安徽大学艺术与传媒学院教科研项目管理暂行办法》（院政〔</w:t>
      </w:r>
      <w:r>
        <w:rPr>
          <w:rFonts w:ascii="仿宋" w:eastAsia="仿宋" w:hAnsi="仿宋" w:cs="仿宋" w:hint="eastAsia"/>
          <w:sz w:val="32"/>
          <w:szCs w:val="32"/>
        </w:rPr>
        <w:t>2014</w:t>
      </w:r>
      <w:r>
        <w:rPr>
          <w:rFonts w:ascii="仿宋" w:eastAsia="仿宋" w:hAnsi="仿宋" w:cs="仿宋" w:hint="eastAsia"/>
          <w:sz w:val="32"/>
          <w:szCs w:val="32"/>
        </w:rPr>
        <w:t>〕</w:t>
      </w:r>
      <w:r>
        <w:rPr>
          <w:rFonts w:ascii="仿宋" w:eastAsia="仿宋" w:hAnsi="仿宋" w:cs="仿宋" w:hint="eastAsia"/>
          <w:sz w:val="32"/>
          <w:szCs w:val="32"/>
        </w:rPr>
        <w:t>10</w:t>
      </w:r>
      <w:r>
        <w:rPr>
          <w:rFonts w:ascii="仿宋" w:eastAsia="仿宋" w:hAnsi="仿宋" w:cs="仿宋" w:hint="eastAsia"/>
          <w:sz w:val="32"/>
          <w:szCs w:val="32"/>
        </w:rPr>
        <w:t>号）文件精神，学院决定对</w:t>
      </w:r>
      <w:r>
        <w:rPr>
          <w:rFonts w:ascii="仿宋" w:eastAsia="仿宋" w:hAnsi="仿宋" w:cs="仿宋" w:hint="eastAsia"/>
          <w:sz w:val="32"/>
          <w:szCs w:val="32"/>
        </w:rPr>
        <w:t>未结项</w:t>
      </w:r>
      <w:r>
        <w:rPr>
          <w:rFonts w:ascii="仿宋" w:eastAsia="仿宋" w:hAnsi="仿宋" w:cs="仿宋" w:hint="eastAsia"/>
          <w:sz w:val="32"/>
          <w:szCs w:val="32"/>
        </w:rPr>
        <w:t>的项目进行年度检查验收，为做好本次检查和验收工作，现将有关事项通知如下：</w:t>
      </w:r>
      <w:r>
        <w:rPr>
          <w:rFonts w:ascii="仿宋" w:eastAsia="仿宋" w:hAnsi="仿宋" w:cs="仿宋" w:hint="eastAsia"/>
          <w:sz w:val="32"/>
          <w:szCs w:val="32"/>
        </w:rPr>
        <w:t xml:space="preserve"> </w:t>
      </w:r>
    </w:p>
    <w:p w:rsidR="006C3B93" w:rsidRDefault="00C33E2F">
      <w:pPr>
        <w:spacing w:line="5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一、成立检查和验收工作领导组</w:t>
      </w:r>
      <w:r>
        <w:rPr>
          <w:rFonts w:ascii="仿宋" w:eastAsia="仿宋" w:hAnsi="仿宋" w:cs="仿宋" w:hint="eastAsia"/>
          <w:b/>
          <w:bCs/>
          <w:sz w:val="32"/>
          <w:szCs w:val="32"/>
        </w:rPr>
        <w:t xml:space="preserve"> </w:t>
      </w:r>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学院成立</w:t>
      </w:r>
      <w:r>
        <w:rPr>
          <w:rFonts w:ascii="仿宋" w:eastAsia="仿宋" w:hAnsi="仿宋" w:cs="仿宋" w:hint="eastAsia"/>
          <w:sz w:val="32"/>
          <w:szCs w:val="32"/>
        </w:rPr>
        <w:t>201</w:t>
      </w:r>
      <w:r>
        <w:rPr>
          <w:rFonts w:ascii="仿宋" w:eastAsia="仿宋" w:hAnsi="仿宋" w:cs="仿宋" w:hint="eastAsia"/>
          <w:sz w:val="32"/>
          <w:szCs w:val="32"/>
        </w:rPr>
        <w:t>6</w:t>
      </w:r>
      <w:r>
        <w:rPr>
          <w:rFonts w:ascii="仿宋" w:eastAsia="仿宋" w:hAnsi="仿宋" w:cs="仿宋" w:hint="eastAsia"/>
          <w:sz w:val="32"/>
          <w:szCs w:val="32"/>
        </w:rPr>
        <w:t>年度项目检查和验收工作领导组，组成如下：</w:t>
      </w:r>
      <w:r>
        <w:rPr>
          <w:rFonts w:ascii="仿宋" w:eastAsia="仿宋" w:hAnsi="仿宋" w:cs="仿宋" w:hint="eastAsia"/>
          <w:sz w:val="32"/>
          <w:szCs w:val="32"/>
        </w:rPr>
        <w:t xml:space="preserve"> </w:t>
      </w:r>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组</w:t>
      </w:r>
      <w:r>
        <w:rPr>
          <w:rFonts w:ascii="仿宋" w:eastAsia="仿宋" w:hAnsi="仿宋" w:cs="仿宋" w:hint="eastAsia"/>
          <w:sz w:val="32"/>
          <w:szCs w:val="32"/>
        </w:rPr>
        <w:t xml:space="preserve">  </w:t>
      </w:r>
      <w:r>
        <w:rPr>
          <w:rFonts w:ascii="仿宋" w:eastAsia="仿宋" w:hAnsi="仿宋" w:cs="仿宋" w:hint="eastAsia"/>
          <w:sz w:val="32"/>
          <w:szCs w:val="32"/>
        </w:rPr>
        <w:t>长：</w:t>
      </w:r>
      <w:r>
        <w:rPr>
          <w:rFonts w:ascii="仿宋" w:eastAsia="仿宋" w:hAnsi="仿宋" w:cs="仿宋" w:hint="eastAsia"/>
          <w:sz w:val="32"/>
          <w:szCs w:val="32"/>
        </w:rPr>
        <w:t xml:space="preserve"> </w:t>
      </w:r>
      <w:r>
        <w:rPr>
          <w:rFonts w:ascii="仿宋" w:eastAsia="仿宋" w:hAnsi="仿宋" w:cs="仿宋" w:hint="eastAsia"/>
          <w:sz w:val="32"/>
          <w:szCs w:val="32"/>
        </w:rPr>
        <w:t>张</w:t>
      </w:r>
      <w:r>
        <w:rPr>
          <w:rFonts w:ascii="仿宋" w:eastAsia="仿宋" w:hAnsi="仿宋" w:cs="仿宋" w:hint="eastAsia"/>
          <w:sz w:val="32"/>
          <w:szCs w:val="32"/>
        </w:rPr>
        <w:t xml:space="preserve">  </w:t>
      </w:r>
      <w:proofErr w:type="gramStart"/>
      <w:r>
        <w:rPr>
          <w:rFonts w:ascii="仿宋" w:eastAsia="仿宋" w:hAnsi="仿宋" w:cs="仿宋" w:hint="eastAsia"/>
          <w:sz w:val="32"/>
          <w:szCs w:val="32"/>
        </w:rPr>
        <w:t>晶</w:t>
      </w:r>
      <w:proofErr w:type="gramEnd"/>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副组长：</w:t>
      </w:r>
      <w:r>
        <w:rPr>
          <w:rFonts w:ascii="仿宋" w:eastAsia="仿宋" w:hAnsi="仿宋" w:cs="仿宋" w:hint="eastAsia"/>
          <w:sz w:val="32"/>
          <w:szCs w:val="32"/>
        </w:rPr>
        <w:t xml:space="preserve"> </w:t>
      </w:r>
      <w:r>
        <w:rPr>
          <w:rFonts w:ascii="仿宋" w:eastAsia="仿宋" w:hAnsi="仿宋" w:cs="仿宋" w:hint="eastAsia"/>
          <w:sz w:val="32"/>
          <w:szCs w:val="32"/>
        </w:rPr>
        <w:t>韩大国</w:t>
      </w:r>
    </w:p>
    <w:p w:rsidR="006C3B93" w:rsidRDefault="00C33E2F" w:rsidP="0041221B">
      <w:pPr>
        <w:spacing w:line="580" w:lineRule="exact"/>
        <w:ind w:rightChars="-203" w:right="-426" w:firstLineChars="200" w:firstLine="640"/>
        <w:rPr>
          <w:rFonts w:ascii="仿宋" w:eastAsia="仿宋" w:hAnsi="仿宋" w:cs="仿宋"/>
          <w:sz w:val="32"/>
          <w:szCs w:val="32"/>
        </w:rPr>
      </w:pPr>
      <w:r>
        <w:rPr>
          <w:rFonts w:ascii="仿宋" w:eastAsia="仿宋" w:hAnsi="仿宋" w:cs="仿宋" w:hint="eastAsia"/>
          <w:sz w:val="32"/>
          <w:szCs w:val="32"/>
        </w:rPr>
        <w:t xml:space="preserve">成  </w:t>
      </w:r>
      <w:bookmarkStart w:id="0" w:name="_GoBack"/>
      <w:bookmarkEnd w:id="0"/>
      <w:r>
        <w:rPr>
          <w:rFonts w:ascii="仿宋" w:eastAsia="仿宋" w:hAnsi="仿宋" w:cs="仿宋" w:hint="eastAsia"/>
          <w:sz w:val="32"/>
          <w:szCs w:val="32"/>
        </w:rPr>
        <w:t>员</w:t>
      </w:r>
      <w:r>
        <w:rPr>
          <w:rFonts w:ascii="仿宋" w:eastAsia="仿宋" w:hAnsi="仿宋" w:cs="仿宋" w:hint="eastAsia"/>
          <w:sz w:val="32"/>
          <w:szCs w:val="32"/>
        </w:rPr>
        <w:t>：</w:t>
      </w:r>
      <w:r w:rsidR="0041221B">
        <w:rPr>
          <w:rFonts w:ascii="仿宋" w:eastAsia="仿宋" w:hAnsi="仿宋" w:cs="仿宋" w:hint="eastAsia"/>
          <w:sz w:val="32"/>
          <w:szCs w:val="32"/>
        </w:rPr>
        <w:t>孙来法、董兆和、王琍琍、</w:t>
      </w:r>
      <w:r>
        <w:rPr>
          <w:rFonts w:ascii="仿宋" w:eastAsia="仿宋" w:hAnsi="仿宋" w:cs="仿宋" w:hint="eastAsia"/>
          <w:sz w:val="32"/>
          <w:szCs w:val="32"/>
        </w:rPr>
        <w:t>罗耀东</w:t>
      </w:r>
      <w:r>
        <w:rPr>
          <w:rFonts w:ascii="仿宋" w:eastAsia="仿宋" w:hAnsi="仿宋" w:cs="仿宋" w:hint="eastAsia"/>
          <w:sz w:val="32"/>
          <w:szCs w:val="32"/>
        </w:rPr>
        <w:t>、</w:t>
      </w:r>
      <w:r>
        <w:rPr>
          <w:rFonts w:ascii="仿宋" w:eastAsia="仿宋" w:hAnsi="仿宋" w:cs="仿宋" w:hint="eastAsia"/>
          <w:sz w:val="32"/>
          <w:szCs w:val="32"/>
        </w:rPr>
        <w:t>吕中华、</w:t>
      </w:r>
      <w:r>
        <w:rPr>
          <w:rFonts w:ascii="仿宋" w:eastAsia="仿宋" w:hAnsi="仿宋" w:cs="仿宋" w:hint="eastAsia"/>
          <w:sz w:val="32"/>
          <w:szCs w:val="32"/>
        </w:rPr>
        <w:t>阚峻岭</w:t>
      </w:r>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领导组下设检查和验收工作办公室，办公室设在科研处。</w:t>
      </w:r>
      <w:r>
        <w:rPr>
          <w:rFonts w:ascii="仿宋" w:eastAsia="仿宋" w:hAnsi="仿宋" w:cs="仿宋" w:hint="eastAsia"/>
          <w:sz w:val="32"/>
          <w:szCs w:val="32"/>
        </w:rPr>
        <w:t xml:space="preserve"> </w:t>
      </w:r>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办公室主任：阚峻岭（兼）</w:t>
      </w:r>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成</w:t>
      </w:r>
      <w:r>
        <w:rPr>
          <w:rFonts w:ascii="仿宋" w:eastAsia="仿宋" w:hAnsi="仿宋" w:cs="仿宋" w:hint="eastAsia"/>
          <w:sz w:val="32"/>
          <w:szCs w:val="32"/>
        </w:rPr>
        <w:t xml:space="preserve">      </w:t>
      </w:r>
      <w:r>
        <w:rPr>
          <w:rFonts w:ascii="仿宋" w:eastAsia="仿宋" w:hAnsi="仿宋" w:cs="仿宋" w:hint="eastAsia"/>
          <w:sz w:val="32"/>
          <w:szCs w:val="32"/>
        </w:rPr>
        <w:t>员：</w:t>
      </w:r>
      <w:r w:rsidR="0041221B">
        <w:rPr>
          <w:rFonts w:ascii="仿宋" w:eastAsia="仿宋" w:hAnsi="仿宋" w:cs="仿宋" w:hint="eastAsia"/>
          <w:sz w:val="32"/>
          <w:szCs w:val="32"/>
        </w:rPr>
        <w:t>李传兴、冯传胜、</w:t>
      </w:r>
      <w:r>
        <w:rPr>
          <w:rFonts w:ascii="仿宋" w:eastAsia="仿宋" w:hAnsi="仿宋" w:cs="仿宋" w:hint="eastAsia"/>
          <w:sz w:val="32"/>
          <w:szCs w:val="32"/>
        </w:rPr>
        <w:t>刘涛</w:t>
      </w:r>
      <w:r>
        <w:rPr>
          <w:rFonts w:ascii="仿宋" w:eastAsia="仿宋" w:hAnsi="仿宋" w:cs="仿宋" w:hint="eastAsia"/>
          <w:sz w:val="32"/>
          <w:szCs w:val="32"/>
        </w:rPr>
        <w:t>、刘勇、</w:t>
      </w:r>
      <w:r>
        <w:rPr>
          <w:rFonts w:ascii="仿宋" w:eastAsia="仿宋" w:hAnsi="仿宋" w:cs="仿宋" w:hint="eastAsia"/>
          <w:sz w:val="32"/>
          <w:szCs w:val="32"/>
        </w:rPr>
        <w:t>陆厚祥、程汪</w:t>
      </w:r>
    </w:p>
    <w:p w:rsidR="006C3B93" w:rsidRDefault="00C33E2F">
      <w:pPr>
        <w:spacing w:line="5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二、检查范围与内容</w:t>
      </w:r>
      <w:r>
        <w:rPr>
          <w:rFonts w:ascii="仿宋" w:eastAsia="仿宋" w:hAnsi="仿宋" w:cs="仿宋" w:hint="eastAsia"/>
          <w:b/>
          <w:bCs/>
          <w:sz w:val="32"/>
          <w:szCs w:val="32"/>
        </w:rPr>
        <w:t xml:space="preserve"> </w:t>
      </w:r>
    </w:p>
    <w:p w:rsidR="006C3B93" w:rsidRDefault="00C33E2F">
      <w:pPr>
        <w:spacing w:line="5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1.</w:t>
      </w:r>
      <w:r>
        <w:rPr>
          <w:rFonts w:ascii="仿宋" w:eastAsia="仿宋" w:hAnsi="仿宋" w:cs="仿宋" w:hint="eastAsia"/>
          <w:b/>
          <w:bCs/>
          <w:sz w:val="32"/>
          <w:szCs w:val="32"/>
        </w:rPr>
        <w:t>检查验收的项目范围</w:t>
      </w:r>
      <w:r>
        <w:rPr>
          <w:rFonts w:ascii="仿宋" w:eastAsia="仿宋" w:hAnsi="仿宋" w:cs="仿宋" w:hint="eastAsia"/>
          <w:b/>
          <w:bCs/>
          <w:sz w:val="32"/>
          <w:szCs w:val="32"/>
        </w:rPr>
        <w:t xml:space="preserve"> </w:t>
      </w:r>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学院所有未结项的项目。专业建设类项目</w:t>
      </w:r>
      <w:r w:rsidR="0096329C">
        <w:rPr>
          <w:rFonts w:ascii="仿宋" w:eastAsia="仿宋" w:hAnsi="仿宋" w:cs="仿宋" w:hint="eastAsia"/>
          <w:sz w:val="32"/>
          <w:szCs w:val="32"/>
        </w:rPr>
        <w:t>（包括特色专业、专业综合改革试点、</w:t>
      </w:r>
      <w:r w:rsidR="0096329C" w:rsidRPr="0096329C">
        <w:rPr>
          <w:rFonts w:ascii="仿宋" w:eastAsia="仿宋" w:hAnsi="仿宋" w:cs="仿宋" w:hint="eastAsia"/>
          <w:sz w:val="32"/>
          <w:szCs w:val="32"/>
        </w:rPr>
        <w:t>专业结构优化调整与专业改造</w:t>
      </w:r>
      <w:r w:rsidR="0096329C">
        <w:rPr>
          <w:rFonts w:ascii="仿宋" w:eastAsia="仿宋" w:hAnsi="仿宋" w:cs="仿宋" w:hint="eastAsia"/>
          <w:sz w:val="32"/>
          <w:szCs w:val="32"/>
        </w:rPr>
        <w:t>）</w:t>
      </w:r>
      <w:r>
        <w:rPr>
          <w:rFonts w:ascii="仿宋" w:eastAsia="仿宋" w:hAnsi="仿宋" w:cs="仿宋" w:hint="eastAsia"/>
          <w:sz w:val="32"/>
          <w:szCs w:val="32"/>
        </w:rPr>
        <w:t>和大学生创新创业项目通过专题研讨会进行检查</w:t>
      </w:r>
      <w:r w:rsidR="0096329C">
        <w:rPr>
          <w:rFonts w:ascii="仿宋" w:eastAsia="仿宋" w:hAnsi="仿宋" w:cs="仿宋" w:hint="eastAsia"/>
          <w:sz w:val="32"/>
          <w:szCs w:val="32"/>
        </w:rPr>
        <w:t>（具体</w:t>
      </w:r>
      <w:r w:rsidR="0096329C">
        <w:rPr>
          <w:rFonts w:ascii="仿宋" w:eastAsia="仿宋" w:hAnsi="仿宋" w:cs="仿宋" w:hint="eastAsia"/>
          <w:sz w:val="32"/>
          <w:szCs w:val="32"/>
        </w:rPr>
        <w:t>事宜</w:t>
      </w:r>
      <w:r w:rsidR="0096329C">
        <w:rPr>
          <w:rFonts w:ascii="仿宋" w:eastAsia="仿宋" w:hAnsi="仿宋" w:cs="仿宋" w:hint="eastAsia"/>
          <w:sz w:val="32"/>
          <w:szCs w:val="32"/>
        </w:rPr>
        <w:t>另行通知）</w:t>
      </w:r>
      <w:r>
        <w:rPr>
          <w:rFonts w:ascii="仿宋" w:eastAsia="仿宋" w:hAnsi="仿宋" w:cs="仿宋" w:hint="eastAsia"/>
          <w:sz w:val="32"/>
          <w:szCs w:val="32"/>
        </w:rPr>
        <w:t>，此两类项目符合结题条件可</w:t>
      </w:r>
      <w:proofErr w:type="gramStart"/>
      <w:r>
        <w:rPr>
          <w:rFonts w:ascii="仿宋" w:eastAsia="仿宋" w:hAnsi="仿宋" w:cs="仿宋" w:hint="eastAsia"/>
          <w:sz w:val="32"/>
          <w:szCs w:val="32"/>
        </w:rPr>
        <w:t>另申请</w:t>
      </w:r>
      <w:proofErr w:type="gramEnd"/>
      <w:r>
        <w:rPr>
          <w:rFonts w:ascii="仿宋" w:eastAsia="仿宋" w:hAnsi="仿宋" w:cs="仿宋" w:hint="eastAsia"/>
          <w:sz w:val="32"/>
          <w:szCs w:val="32"/>
        </w:rPr>
        <w:t>结题验收</w:t>
      </w:r>
      <w:r>
        <w:rPr>
          <w:rFonts w:ascii="仿宋" w:eastAsia="仿宋" w:hAnsi="仿宋" w:cs="仿宋" w:hint="eastAsia"/>
          <w:sz w:val="32"/>
          <w:szCs w:val="32"/>
        </w:rPr>
        <w:t>。</w:t>
      </w:r>
    </w:p>
    <w:p w:rsidR="006C3B93" w:rsidRDefault="00C33E2F">
      <w:pPr>
        <w:spacing w:line="52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2.</w:t>
      </w:r>
      <w:r>
        <w:rPr>
          <w:rFonts w:ascii="仿宋" w:eastAsia="仿宋" w:hAnsi="仿宋" w:cs="仿宋" w:hint="eastAsia"/>
          <w:b/>
          <w:bCs/>
          <w:sz w:val="32"/>
          <w:szCs w:val="32"/>
        </w:rPr>
        <w:t>检查验收的主要内容</w:t>
      </w:r>
      <w:r>
        <w:rPr>
          <w:rFonts w:ascii="仿宋" w:eastAsia="仿宋" w:hAnsi="仿宋" w:cs="仿宋" w:hint="eastAsia"/>
          <w:b/>
          <w:bCs/>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本次检查分年度检查和结题验收两类。鼓励符合结题条件的项目提前结题验收。</w:t>
      </w:r>
    </w:p>
    <w:p w:rsidR="006C3B93" w:rsidRDefault="00C33E2F">
      <w:pPr>
        <w:spacing w:line="520" w:lineRule="exact"/>
        <w:ind w:firstLineChars="200" w:firstLine="643"/>
        <w:rPr>
          <w:rFonts w:ascii="仿宋" w:eastAsia="仿宋" w:hAnsi="仿宋" w:cs="仿宋"/>
          <w:b/>
          <w:sz w:val="32"/>
          <w:szCs w:val="32"/>
        </w:rPr>
      </w:pPr>
      <w:r>
        <w:rPr>
          <w:rFonts w:ascii="仿宋" w:eastAsia="仿宋" w:hAnsi="仿宋" w:cs="仿宋" w:hint="eastAsia"/>
          <w:b/>
          <w:sz w:val="32"/>
          <w:szCs w:val="32"/>
        </w:rPr>
        <w:t>（</w:t>
      </w:r>
      <w:r>
        <w:rPr>
          <w:rFonts w:ascii="仿宋" w:eastAsia="仿宋" w:hAnsi="仿宋" w:cs="仿宋" w:hint="eastAsia"/>
          <w:b/>
          <w:sz w:val="32"/>
          <w:szCs w:val="32"/>
        </w:rPr>
        <w:t>1</w:t>
      </w:r>
      <w:r>
        <w:rPr>
          <w:rFonts w:ascii="仿宋" w:eastAsia="仿宋" w:hAnsi="仿宋" w:cs="仿宋" w:hint="eastAsia"/>
          <w:b/>
          <w:sz w:val="32"/>
          <w:szCs w:val="32"/>
        </w:rPr>
        <w:t>）建设类项目（指课程类和卓越人才培养类）检查的主要内容：</w:t>
      </w:r>
    </w:p>
    <w:p w:rsidR="006C3B93" w:rsidRDefault="00C33E2F">
      <w:pPr>
        <w:numPr>
          <w:ilvl w:val="0"/>
          <w:numId w:val="1"/>
        </w:numPr>
        <w:tabs>
          <w:tab w:val="left" w:pos="851"/>
          <w:tab w:val="left" w:pos="1134"/>
          <w:tab w:val="left" w:pos="1276"/>
        </w:tabs>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围绕建设目标，项目的执行情况，采取的主要措施；（</w:t>
      </w:r>
      <w:r>
        <w:rPr>
          <w:rFonts w:ascii="仿宋" w:eastAsia="仿宋" w:hAnsi="仿宋" w:cs="仿宋" w:hint="eastAsia"/>
          <w:sz w:val="32"/>
          <w:szCs w:val="32"/>
        </w:rPr>
        <w:t>50</w:t>
      </w:r>
      <w:r>
        <w:rPr>
          <w:rFonts w:ascii="仿宋" w:eastAsia="仿宋" w:hAnsi="仿宋" w:cs="仿宋" w:hint="eastAsia"/>
          <w:sz w:val="32"/>
          <w:szCs w:val="32"/>
        </w:rPr>
        <w:t>分）</w:t>
      </w:r>
      <w:r>
        <w:rPr>
          <w:rFonts w:ascii="仿宋" w:eastAsia="仿宋" w:hAnsi="仿宋" w:cs="仿宋" w:hint="eastAsia"/>
          <w:sz w:val="32"/>
          <w:szCs w:val="32"/>
        </w:rPr>
        <w:t xml:space="preserve"> </w:t>
      </w:r>
    </w:p>
    <w:p w:rsidR="006C3B93" w:rsidRDefault="00C33E2F">
      <w:pPr>
        <w:numPr>
          <w:ilvl w:val="0"/>
          <w:numId w:val="1"/>
        </w:numPr>
        <w:tabs>
          <w:tab w:val="left" w:pos="851"/>
          <w:tab w:val="left" w:pos="1134"/>
          <w:tab w:val="left" w:pos="1276"/>
        </w:tabs>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项目建设进展，建设过程中开展的主要活动和创新特色做法；（</w:t>
      </w:r>
      <w:r>
        <w:rPr>
          <w:rFonts w:ascii="仿宋" w:eastAsia="仿宋" w:hAnsi="仿宋" w:cs="仿宋" w:hint="eastAsia"/>
          <w:sz w:val="32"/>
          <w:szCs w:val="32"/>
        </w:rPr>
        <w:t>20</w:t>
      </w:r>
      <w:r>
        <w:rPr>
          <w:rFonts w:ascii="仿宋" w:eastAsia="仿宋" w:hAnsi="仿宋" w:cs="仿宋" w:hint="eastAsia"/>
          <w:sz w:val="32"/>
          <w:szCs w:val="32"/>
        </w:rPr>
        <w:t>分）</w:t>
      </w:r>
      <w:r>
        <w:rPr>
          <w:rFonts w:ascii="仿宋" w:eastAsia="仿宋" w:hAnsi="仿宋" w:cs="仿宋" w:hint="eastAsia"/>
          <w:sz w:val="32"/>
          <w:szCs w:val="32"/>
        </w:rPr>
        <w:t xml:space="preserve"> </w:t>
      </w:r>
    </w:p>
    <w:p w:rsidR="006C3B93" w:rsidRDefault="00C33E2F">
      <w:pPr>
        <w:numPr>
          <w:ilvl w:val="0"/>
          <w:numId w:val="1"/>
        </w:numPr>
        <w:tabs>
          <w:tab w:val="left" w:pos="851"/>
          <w:tab w:val="left" w:pos="1134"/>
          <w:tab w:val="left" w:pos="1276"/>
        </w:tabs>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项目建设取得的标志性成果、经验、成效及示范带动作用；（</w:t>
      </w:r>
      <w:r>
        <w:rPr>
          <w:rFonts w:ascii="仿宋" w:eastAsia="仿宋" w:hAnsi="仿宋" w:cs="仿宋" w:hint="eastAsia"/>
          <w:sz w:val="32"/>
          <w:szCs w:val="32"/>
        </w:rPr>
        <w:t>10</w:t>
      </w:r>
      <w:r>
        <w:rPr>
          <w:rFonts w:ascii="仿宋" w:eastAsia="仿宋" w:hAnsi="仿宋" w:cs="仿宋" w:hint="eastAsia"/>
          <w:sz w:val="32"/>
          <w:szCs w:val="32"/>
        </w:rPr>
        <w:t>分）</w:t>
      </w:r>
      <w:r>
        <w:rPr>
          <w:rFonts w:ascii="仿宋" w:eastAsia="仿宋" w:hAnsi="仿宋" w:cs="仿宋" w:hint="eastAsia"/>
          <w:sz w:val="32"/>
          <w:szCs w:val="32"/>
        </w:rPr>
        <w:t xml:space="preserve"> </w:t>
      </w:r>
    </w:p>
    <w:p w:rsidR="006C3B93" w:rsidRDefault="00C33E2F">
      <w:pPr>
        <w:numPr>
          <w:ilvl w:val="0"/>
          <w:numId w:val="1"/>
        </w:numPr>
        <w:tabs>
          <w:tab w:val="left" w:pos="851"/>
          <w:tab w:val="left" w:pos="1134"/>
          <w:tab w:val="left" w:pos="1276"/>
        </w:tabs>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项目建设存在的问题、原因、建议与对策；（</w:t>
      </w:r>
      <w:r>
        <w:rPr>
          <w:rFonts w:ascii="仿宋" w:eastAsia="仿宋" w:hAnsi="仿宋" w:cs="仿宋" w:hint="eastAsia"/>
          <w:sz w:val="32"/>
          <w:szCs w:val="32"/>
        </w:rPr>
        <w:t>10</w:t>
      </w:r>
      <w:r>
        <w:rPr>
          <w:rFonts w:ascii="仿宋" w:eastAsia="仿宋" w:hAnsi="仿宋" w:cs="仿宋" w:hint="eastAsia"/>
          <w:sz w:val="32"/>
          <w:szCs w:val="32"/>
        </w:rPr>
        <w:t>分）</w:t>
      </w:r>
      <w:r>
        <w:rPr>
          <w:rFonts w:ascii="仿宋" w:eastAsia="仿宋" w:hAnsi="仿宋" w:cs="仿宋" w:hint="eastAsia"/>
          <w:sz w:val="32"/>
          <w:szCs w:val="32"/>
        </w:rPr>
        <w:t xml:space="preserve"> </w:t>
      </w:r>
    </w:p>
    <w:p w:rsidR="006C3B93" w:rsidRDefault="00C33E2F">
      <w:pPr>
        <w:numPr>
          <w:ilvl w:val="0"/>
          <w:numId w:val="1"/>
        </w:numPr>
        <w:tabs>
          <w:tab w:val="left" w:pos="851"/>
          <w:tab w:val="left" w:pos="1134"/>
          <w:tab w:val="left" w:pos="1276"/>
        </w:tabs>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项目经费的配套与使用情况。（</w:t>
      </w:r>
      <w:r>
        <w:rPr>
          <w:rFonts w:ascii="仿宋" w:eastAsia="仿宋" w:hAnsi="仿宋" w:cs="仿宋" w:hint="eastAsia"/>
          <w:sz w:val="32"/>
          <w:szCs w:val="32"/>
        </w:rPr>
        <w:t>10</w:t>
      </w:r>
      <w:r>
        <w:rPr>
          <w:rFonts w:ascii="仿宋" w:eastAsia="仿宋" w:hAnsi="仿宋" w:cs="仿宋" w:hint="eastAsia"/>
          <w:sz w:val="32"/>
          <w:szCs w:val="32"/>
        </w:rPr>
        <w:t>分）</w:t>
      </w:r>
      <w:r>
        <w:rPr>
          <w:rFonts w:ascii="仿宋" w:eastAsia="仿宋" w:hAnsi="仿宋" w:cs="仿宋" w:hint="eastAsia"/>
          <w:sz w:val="32"/>
          <w:szCs w:val="32"/>
        </w:rPr>
        <w:t xml:space="preserve"> </w:t>
      </w:r>
    </w:p>
    <w:p w:rsidR="006C3B93" w:rsidRDefault="00C33E2F">
      <w:pPr>
        <w:spacing w:line="520" w:lineRule="exact"/>
        <w:ind w:firstLineChars="200" w:firstLine="571"/>
        <w:rPr>
          <w:rFonts w:ascii="仿宋" w:eastAsia="仿宋" w:hAnsi="仿宋" w:cs="仿宋"/>
          <w:b/>
          <w:spacing w:val="-18"/>
          <w:sz w:val="32"/>
          <w:szCs w:val="32"/>
        </w:rPr>
      </w:pPr>
      <w:r>
        <w:rPr>
          <w:rFonts w:ascii="仿宋" w:eastAsia="仿宋" w:hAnsi="仿宋" w:cs="仿宋" w:hint="eastAsia"/>
          <w:b/>
          <w:spacing w:val="-18"/>
          <w:sz w:val="32"/>
          <w:szCs w:val="32"/>
        </w:rPr>
        <w:t>（</w:t>
      </w:r>
      <w:r>
        <w:rPr>
          <w:rFonts w:ascii="仿宋" w:eastAsia="仿宋" w:hAnsi="仿宋" w:cs="仿宋" w:hint="eastAsia"/>
          <w:b/>
          <w:spacing w:val="-18"/>
          <w:sz w:val="32"/>
          <w:szCs w:val="32"/>
        </w:rPr>
        <w:t>2</w:t>
      </w:r>
      <w:r>
        <w:rPr>
          <w:rFonts w:ascii="仿宋" w:eastAsia="仿宋" w:hAnsi="仿宋" w:cs="仿宋" w:hint="eastAsia"/>
          <w:b/>
          <w:spacing w:val="-18"/>
          <w:sz w:val="32"/>
          <w:szCs w:val="32"/>
        </w:rPr>
        <w:t>）研究类项目</w:t>
      </w:r>
      <w:r>
        <w:rPr>
          <w:rFonts w:ascii="仿宋" w:eastAsia="仿宋" w:hAnsi="仿宋" w:cs="仿宋" w:hint="eastAsia"/>
          <w:b/>
          <w:spacing w:val="-18"/>
          <w:sz w:val="32"/>
          <w:szCs w:val="32"/>
        </w:rPr>
        <w:t>(</w:t>
      </w:r>
      <w:r>
        <w:rPr>
          <w:rFonts w:ascii="仿宋" w:eastAsia="仿宋" w:hAnsi="仿宋" w:cs="仿宋" w:hint="eastAsia"/>
          <w:b/>
          <w:spacing w:val="-18"/>
          <w:sz w:val="32"/>
          <w:szCs w:val="32"/>
        </w:rPr>
        <w:t>除建设类</w:t>
      </w:r>
      <w:r>
        <w:rPr>
          <w:rFonts w:ascii="仿宋" w:eastAsia="仿宋" w:hAnsi="仿宋" w:cs="仿宋" w:hint="eastAsia"/>
          <w:b/>
          <w:spacing w:val="-18"/>
          <w:sz w:val="32"/>
          <w:szCs w:val="32"/>
        </w:rPr>
        <w:t>和大学生创新创业</w:t>
      </w:r>
      <w:r>
        <w:rPr>
          <w:rFonts w:ascii="仿宋" w:eastAsia="仿宋" w:hAnsi="仿宋" w:cs="仿宋" w:hint="eastAsia"/>
          <w:b/>
          <w:spacing w:val="-18"/>
          <w:sz w:val="32"/>
          <w:szCs w:val="32"/>
        </w:rPr>
        <w:t>项目外的其他项目</w:t>
      </w:r>
      <w:r>
        <w:rPr>
          <w:rFonts w:ascii="仿宋" w:eastAsia="仿宋" w:hAnsi="仿宋" w:cs="仿宋" w:hint="eastAsia"/>
          <w:b/>
          <w:spacing w:val="-18"/>
          <w:sz w:val="32"/>
          <w:szCs w:val="32"/>
        </w:rPr>
        <w:t>)</w:t>
      </w:r>
      <w:r>
        <w:rPr>
          <w:rFonts w:ascii="仿宋" w:eastAsia="仿宋" w:hAnsi="仿宋" w:cs="仿宋" w:hint="eastAsia"/>
          <w:b/>
          <w:spacing w:val="-18"/>
          <w:sz w:val="32"/>
          <w:szCs w:val="32"/>
        </w:rPr>
        <w:t>检查的主要内容：</w:t>
      </w:r>
    </w:p>
    <w:p w:rsidR="006C3B93" w:rsidRDefault="00C33E2F">
      <w:pPr>
        <w:numPr>
          <w:ilvl w:val="0"/>
          <w:numId w:val="2"/>
        </w:numPr>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项目年度工作计划；（</w:t>
      </w:r>
      <w:r>
        <w:rPr>
          <w:rFonts w:ascii="仿宋" w:eastAsia="仿宋" w:hAnsi="仿宋" w:cs="仿宋" w:hint="eastAsia"/>
          <w:sz w:val="32"/>
          <w:szCs w:val="32"/>
        </w:rPr>
        <w:t>10</w:t>
      </w:r>
      <w:r>
        <w:rPr>
          <w:rFonts w:ascii="仿宋" w:eastAsia="仿宋" w:hAnsi="仿宋" w:cs="仿宋" w:hint="eastAsia"/>
          <w:sz w:val="32"/>
          <w:szCs w:val="32"/>
        </w:rPr>
        <w:t>分）</w:t>
      </w:r>
    </w:p>
    <w:p w:rsidR="006C3B93" w:rsidRDefault="00C33E2F">
      <w:pPr>
        <w:numPr>
          <w:ilvl w:val="0"/>
          <w:numId w:val="2"/>
        </w:numPr>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项目预期工作目标；（</w:t>
      </w:r>
      <w:r>
        <w:rPr>
          <w:rFonts w:ascii="仿宋" w:eastAsia="仿宋" w:hAnsi="仿宋" w:cs="仿宋" w:hint="eastAsia"/>
          <w:sz w:val="32"/>
          <w:szCs w:val="32"/>
        </w:rPr>
        <w:t>10</w:t>
      </w:r>
      <w:r>
        <w:rPr>
          <w:rFonts w:ascii="仿宋" w:eastAsia="仿宋" w:hAnsi="仿宋" w:cs="仿宋" w:hint="eastAsia"/>
          <w:sz w:val="32"/>
          <w:szCs w:val="32"/>
        </w:rPr>
        <w:t>分）</w:t>
      </w:r>
    </w:p>
    <w:p w:rsidR="006C3B93" w:rsidRDefault="00C33E2F">
      <w:pPr>
        <w:numPr>
          <w:ilvl w:val="0"/>
          <w:numId w:val="2"/>
        </w:numPr>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项目重要研究进展；（</w:t>
      </w:r>
      <w:r>
        <w:rPr>
          <w:rFonts w:ascii="仿宋" w:eastAsia="仿宋" w:hAnsi="仿宋" w:cs="仿宋" w:hint="eastAsia"/>
          <w:sz w:val="32"/>
          <w:szCs w:val="32"/>
        </w:rPr>
        <w:t>50</w:t>
      </w:r>
      <w:r>
        <w:rPr>
          <w:rFonts w:ascii="仿宋" w:eastAsia="仿宋" w:hAnsi="仿宋" w:cs="仿宋" w:hint="eastAsia"/>
          <w:sz w:val="32"/>
          <w:szCs w:val="32"/>
        </w:rPr>
        <w:t>分）</w:t>
      </w:r>
    </w:p>
    <w:p w:rsidR="006C3B93" w:rsidRDefault="00C33E2F">
      <w:pPr>
        <w:numPr>
          <w:ilvl w:val="0"/>
          <w:numId w:val="2"/>
        </w:numPr>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项目经费使用情况；（</w:t>
      </w:r>
      <w:r>
        <w:rPr>
          <w:rFonts w:ascii="仿宋" w:eastAsia="仿宋" w:hAnsi="仿宋" w:cs="仿宋" w:hint="eastAsia"/>
          <w:sz w:val="32"/>
          <w:szCs w:val="32"/>
        </w:rPr>
        <w:t>20</w:t>
      </w:r>
      <w:r>
        <w:rPr>
          <w:rFonts w:ascii="仿宋" w:eastAsia="仿宋" w:hAnsi="仿宋" w:cs="仿宋" w:hint="eastAsia"/>
          <w:sz w:val="32"/>
          <w:szCs w:val="32"/>
        </w:rPr>
        <w:t>分）</w:t>
      </w:r>
    </w:p>
    <w:p w:rsidR="006C3B93" w:rsidRDefault="00C33E2F">
      <w:pPr>
        <w:numPr>
          <w:ilvl w:val="0"/>
          <w:numId w:val="2"/>
        </w:numPr>
        <w:spacing w:line="520" w:lineRule="exact"/>
        <w:ind w:firstLineChars="270" w:firstLine="864"/>
        <w:rPr>
          <w:rFonts w:ascii="仿宋" w:eastAsia="仿宋" w:hAnsi="仿宋" w:cs="仿宋"/>
          <w:sz w:val="32"/>
          <w:szCs w:val="32"/>
        </w:rPr>
      </w:pPr>
      <w:r>
        <w:rPr>
          <w:rFonts w:ascii="仿宋" w:eastAsia="仿宋" w:hAnsi="仿宋" w:cs="仿宋" w:hint="eastAsia"/>
          <w:sz w:val="32"/>
          <w:szCs w:val="32"/>
        </w:rPr>
        <w:t>项目存在的问题及解决的方法。</w:t>
      </w:r>
      <w:r>
        <w:rPr>
          <w:rFonts w:ascii="仿宋" w:eastAsia="仿宋" w:hAnsi="仿宋" w:cs="仿宋" w:hint="eastAsia"/>
          <w:sz w:val="32"/>
          <w:szCs w:val="32"/>
        </w:rPr>
        <w:t>（</w:t>
      </w:r>
      <w:r>
        <w:rPr>
          <w:rFonts w:ascii="仿宋" w:eastAsia="仿宋" w:hAnsi="仿宋" w:cs="仿宋" w:hint="eastAsia"/>
          <w:sz w:val="32"/>
          <w:szCs w:val="32"/>
        </w:rPr>
        <w:t>10</w:t>
      </w:r>
      <w:r>
        <w:rPr>
          <w:rFonts w:ascii="仿宋" w:eastAsia="仿宋" w:hAnsi="仿宋" w:cs="仿宋" w:hint="eastAsia"/>
          <w:sz w:val="32"/>
          <w:szCs w:val="32"/>
        </w:rPr>
        <w:t>分）</w:t>
      </w:r>
    </w:p>
    <w:p w:rsidR="006C3B93" w:rsidRDefault="00C33E2F">
      <w:pPr>
        <w:spacing w:line="52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三、检查方式和时间安排</w:t>
      </w:r>
      <w:r>
        <w:rPr>
          <w:rFonts w:ascii="仿宋" w:eastAsia="仿宋" w:hAnsi="仿宋" w:cs="仿宋" w:hint="eastAsia"/>
          <w:b/>
          <w:bCs/>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采取项目负责人总结、</w:t>
      </w:r>
      <w:proofErr w:type="gramStart"/>
      <w:r>
        <w:rPr>
          <w:rFonts w:ascii="仿宋" w:eastAsia="仿宋" w:hAnsi="仿宋" w:cs="仿宋" w:hint="eastAsia"/>
          <w:sz w:val="32"/>
          <w:szCs w:val="32"/>
        </w:rPr>
        <w:t>系部自查</w:t>
      </w:r>
      <w:proofErr w:type="gramEnd"/>
      <w:r>
        <w:rPr>
          <w:rFonts w:ascii="仿宋" w:eastAsia="仿宋" w:hAnsi="仿宋" w:cs="仿宋" w:hint="eastAsia"/>
          <w:sz w:val="32"/>
          <w:szCs w:val="32"/>
        </w:rPr>
        <w:t>和学院集中检查验收的方式</w:t>
      </w:r>
      <w:r>
        <w:rPr>
          <w:rFonts w:ascii="仿宋" w:eastAsia="仿宋" w:hAnsi="仿宋" w:cs="仿宋" w:hint="eastAsia"/>
          <w:sz w:val="32"/>
          <w:szCs w:val="32"/>
        </w:rPr>
        <w:lastRenderedPageBreak/>
        <w:t>进行。</w:t>
      </w:r>
      <w:r>
        <w:rPr>
          <w:rFonts w:ascii="仿宋" w:eastAsia="仿宋" w:hAnsi="仿宋" w:cs="仿宋" w:hint="eastAsia"/>
          <w:sz w:val="32"/>
          <w:szCs w:val="32"/>
        </w:rPr>
        <w:t xml:space="preserve"> </w:t>
      </w:r>
    </w:p>
    <w:p w:rsidR="006C3B93" w:rsidRDefault="00C33E2F">
      <w:pPr>
        <w:numPr>
          <w:ilvl w:val="0"/>
          <w:numId w:val="3"/>
        </w:numPr>
        <w:spacing w:line="52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项目负责人总结</w:t>
      </w:r>
    </w:p>
    <w:p w:rsidR="006C3B93" w:rsidRDefault="00C33E2F">
      <w:pPr>
        <w:spacing w:line="580" w:lineRule="exact"/>
        <w:rPr>
          <w:rFonts w:ascii="仿宋" w:eastAsia="仿宋" w:hAnsi="仿宋" w:cs="仿宋"/>
          <w:b/>
          <w:bCs/>
          <w:sz w:val="32"/>
          <w:szCs w:val="32"/>
        </w:rPr>
      </w:pPr>
      <w:r>
        <w:rPr>
          <w:rFonts w:ascii="仿宋" w:eastAsia="仿宋" w:hAnsi="仿宋" w:cs="仿宋" w:hint="eastAsia"/>
          <w:b/>
          <w:bCs/>
          <w:sz w:val="32"/>
          <w:szCs w:val="32"/>
        </w:rPr>
        <w:t xml:space="preserve">    </w:t>
      </w:r>
      <w:r>
        <w:rPr>
          <w:rFonts w:ascii="仿宋" w:eastAsia="仿宋" w:hAnsi="仿宋" w:cs="仿宋" w:hint="eastAsia"/>
          <w:sz w:val="32"/>
          <w:szCs w:val="32"/>
        </w:rPr>
        <w:t>项目负责人对前期项目建设情况进行总结，对项目建设过程中存在的问题进行剖析，在此基础上提出后期建设方案及措施并填写项目进展报告或结题报告。</w:t>
      </w:r>
    </w:p>
    <w:p w:rsidR="006C3B93" w:rsidRDefault="00C33E2F">
      <w:pPr>
        <w:spacing w:line="580" w:lineRule="exact"/>
        <w:ind w:firstLineChars="200" w:firstLine="643"/>
        <w:rPr>
          <w:rFonts w:ascii="仿宋" w:eastAsia="仿宋" w:hAnsi="仿宋" w:cs="仿宋"/>
          <w:sz w:val="32"/>
          <w:szCs w:val="32"/>
        </w:rPr>
      </w:pPr>
      <w:r>
        <w:rPr>
          <w:rFonts w:ascii="仿宋" w:eastAsia="仿宋" w:hAnsi="仿宋" w:cs="仿宋" w:hint="eastAsia"/>
          <w:b/>
          <w:bCs/>
          <w:sz w:val="32"/>
          <w:szCs w:val="32"/>
        </w:rPr>
        <w:t>2.</w:t>
      </w:r>
      <w:proofErr w:type="gramStart"/>
      <w:r>
        <w:rPr>
          <w:rFonts w:ascii="仿宋" w:eastAsia="仿宋" w:hAnsi="仿宋" w:cs="仿宋" w:hint="eastAsia"/>
          <w:b/>
          <w:bCs/>
          <w:sz w:val="32"/>
          <w:szCs w:val="32"/>
        </w:rPr>
        <w:t>系部自查</w:t>
      </w:r>
      <w:proofErr w:type="gramEnd"/>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各系部应对项目负责人撰写的总结报告进行真实性核查，对项目进展情况进行评价。根据自查情况，</w:t>
      </w:r>
      <w:proofErr w:type="gramStart"/>
      <w:r>
        <w:rPr>
          <w:rFonts w:ascii="仿宋" w:eastAsia="仿宋" w:hAnsi="仿宋" w:cs="仿宋" w:hint="eastAsia"/>
          <w:sz w:val="32"/>
          <w:szCs w:val="32"/>
        </w:rPr>
        <w:t>撰写系部项目</w:t>
      </w:r>
      <w:proofErr w:type="gramEnd"/>
      <w:r>
        <w:rPr>
          <w:rFonts w:ascii="仿宋" w:eastAsia="仿宋" w:hAnsi="仿宋" w:cs="仿宋" w:hint="eastAsia"/>
          <w:sz w:val="32"/>
          <w:szCs w:val="32"/>
        </w:rPr>
        <w:t>整体执行情况报告。整体执行情况报告应包括以下内容：</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）在推进科学定位、特色发展、开放合作、服务社会方面的成效；</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）在推进教学改革、教学建设、教学管理方面的成效；</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）在优质教育教学资源建设和提高资源使用效益方面的成效；</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）在调动教师教学积极性、提高教师教学水平方面的成效；</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）在体现以学生为本、扩大学生受益面及提高教学质量方面的成效。</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学院检查</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学院检查分项目检查和结题验收</w:t>
      </w:r>
      <w:r>
        <w:rPr>
          <w:rFonts w:ascii="仿宋" w:eastAsia="仿宋" w:hAnsi="仿宋" w:cs="仿宋" w:hint="eastAsia"/>
          <w:sz w:val="32"/>
          <w:szCs w:val="32"/>
        </w:rPr>
        <w:t>2</w:t>
      </w:r>
      <w:r>
        <w:rPr>
          <w:rFonts w:ascii="仿宋" w:eastAsia="仿宋" w:hAnsi="仿宋" w:cs="仿宋" w:hint="eastAsia"/>
          <w:sz w:val="32"/>
          <w:szCs w:val="32"/>
        </w:rPr>
        <w:t>个阶段。</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）项目检查</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学院组成项目检查专家组，根据各项目上交的进展报告或结题报告及项目成果展示材料并对照各类项目建设目标进行检查，给出检查意见和等级（</w:t>
      </w:r>
      <w:r>
        <w:rPr>
          <w:rFonts w:ascii="仿宋" w:eastAsia="仿宋" w:hAnsi="仿宋" w:cs="仿宋" w:hint="eastAsia"/>
          <w:sz w:val="32"/>
          <w:szCs w:val="32"/>
        </w:rPr>
        <w:t xml:space="preserve">A </w:t>
      </w:r>
      <w:r>
        <w:rPr>
          <w:rFonts w:ascii="仿宋" w:eastAsia="仿宋" w:hAnsi="仿宋" w:cs="仿宋" w:hint="eastAsia"/>
          <w:sz w:val="32"/>
          <w:szCs w:val="32"/>
        </w:rPr>
        <w:t>优秀、</w:t>
      </w:r>
      <w:r>
        <w:rPr>
          <w:rFonts w:ascii="仿宋" w:eastAsia="仿宋" w:hAnsi="仿宋" w:cs="仿宋" w:hint="eastAsia"/>
          <w:sz w:val="32"/>
          <w:szCs w:val="32"/>
        </w:rPr>
        <w:t xml:space="preserve">B </w:t>
      </w:r>
      <w:r>
        <w:rPr>
          <w:rFonts w:ascii="仿宋" w:eastAsia="仿宋" w:hAnsi="仿宋" w:cs="仿宋" w:hint="eastAsia"/>
          <w:sz w:val="32"/>
          <w:szCs w:val="32"/>
        </w:rPr>
        <w:t>良好、</w:t>
      </w:r>
      <w:r>
        <w:rPr>
          <w:rFonts w:ascii="仿宋" w:eastAsia="仿宋" w:hAnsi="仿宋" w:cs="仿宋" w:hint="eastAsia"/>
          <w:sz w:val="32"/>
          <w:szCs w:val="32"/>
        </w:rPr>
        <w:t xml:space="preserve">C </w:t>
      </w:r>
      <w:r>
        <w:rPr>
          <w:rFonts w:ascii="仿宋" w:eastAsia="仿宋" w:hAnsi="仿宋" w:cs="仿宋" w:hint="eastAsia"/>
          <w:sz w:val="32"/>
          <w:szCs w:val="32"/>
        </w:rPr>
        <w:t>合格、</w:t>
      </w:r>
      <w:r>
        <w:rPr>
          <w:rFonts w:ascii="仿宋" w:eastAsia="仿宋" w:hAnsi="仿宋" w:cs="仿宋" w:hint="eastAsia"/>
          <w:sz w:val="32"/>
          <w:szCs w:val="32"/>
        </w:rPr>
        <w:t xml:space="preserve">D </w:t>
      </w:r>
      <w:r>
        <w:rPr>
          <w:rFonts w:ascii="仿宋" w:eastAsia="仿宋" w:hAnsi="仿宋" w:cs="仿宋" w:hint="eastAsia"/>
          <w:sz w:val="32"/>
          <w:szCs w:val="32"/>
        </w:rPr>
        <w:t>建议整改）。四个等级的量化标准如</w:t>
      </w:r>
      <w:r>
        <w:rPr>
          <w:rFonts w:ascii="仿宋" w:eastAsia="仿宋" w:hAnsi="仿宋" w:cs="仿宋" w:hint="eastAsia"/>
          <w:sz w:val="32"/>
          <w:szCs w:val="32"/>
        </w:rPr>
        <w:t>下：</w:t>
      </w:r>
    </w:p>
    <w:p w:rsidR="006C3B93" w:rsidRDefault="00C33E2F">
      <w:pPr>
        <w:spacing w:line="640" w:lineRule="exact"/>
        <w:rPr>
          <w:rFonts w:ascii="仿宋" w:eastAsia="仿宋" w:hAnsi="仿宋" w:cs="仿宋"/>
          <w:sz w:val="28"/>
          <w:szCs w:val="28"/>
        </w:rPr>
      </w:pPr>
      <w:r>
        <w:rPr>
          <w:rFonts w:ascii="宋体" w:eastAsia="宋体" w:hAnsi="宋体" w:cs="宋体"/>
          <w:noProof/>
          <w:kern w:val="0"/>
          <w:sz w:val="24"/>
          <w:szCs w:val="24"/>
        </w:rPr>
        <w:lastRenderedPageBreak/>
        <w:drawing>
          <wp:anchor distT="0" distB="0" distL="114300" distR="114300" simplePos="0" relativeHeight="251658240" behindDoc="0" locked="0" layoutInCell="1" allowOverlap="1">
            <wp:simplePos x="0" y="0"/>
            <wp:positionH relativeFrom="column">
              <wp:posOffset>361950</wp:posOffset>
            </wp:positionH>
            <wp:positionV relativeFrom="paragraph">
              <wp:posOffset>97790</wp:posOffset>
            </wp:positionV>
            <wp:extent cx="5200650" cy="3896360"/>
            <wp:effectExtent l="0" t="0" r="0" b="8890"/>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200650" cy="3896360"/>
                    </a:xfrm>
                    <a:prstGeom prst="rect">
                      <a:avLst/>
                    </a:prstGeom>
                    <a:noFill/>
                    <a:ln w="9525">
                      <a:noFill/>
                    </a:ln>
                  </pic:spPr>
                </pic:pic>
              </a:graphicData>
            </a:graphic>
          </wp:anchor>
        </w:drawing>
      </w:r>
      <w:r>
        <w:rPr>
          <w:rFonts w:ascii="仿宋" w:eastAsia="仿宋" w:hAnsi="仿宋" w:cs="仿宋" w:hint="eastAsia"/>
          <w:sz w:val="28"/>
          <w:szCs w:val="28"/>
        </w:rPr>
        <w:t xml:space="preserve">     </w:t>
      </w:r>
    </w:p>
    <w:p w:rsidR="006C3B93" w:rsidRDefault="006C3B93">
      <w:pPr>
        <w:spacing w:line="640" w:lineRule="exact"/>
        <w:rPr>
          <w:rFonts w:ascii="仿宋" w:eastAsia="仿宋" w:hAnsi="仿宋" w:cs="仿宋"/>
          <w:sz w:val="28"/>
          <w:szCs w:val="28"/>
        </w:rPr>
      </w:pPr>
    </w:p>
    <w:p w:rsidR="006C3B93" w:rsidRDefault="006C3B93">
      <w:pPr>
        <w:spacing w:line="640" w:lineRule="exact"/>
        <w:rPr>
          <w:rFonts w:ascii="仿宋" w:eastAsia="仿宋" w:hAnsi="仿宋" w:cs="仿宋"/>
          <w:sz w:val="28"/>
          <w:szCs w:val="28"/>
        </w:rPr>
      </w:pPr>
    </w:p>
    <w:p w:rsidR="006C3B93" w:rsidRDefault="006C3B93">
      <w:pPr>
        <w:spacing w:line="640" w:lineRule="exact"/>
        <w:rPr>
          <w:rFonts w:ascii="仿宋" w:eastAsia="仿宋" w:hAnsi="仿宋" w:cs="仿宋"/>
          <w:sz w:val="28"/>
          <w:szCs w:val="28"/>
        </w:rPr>
      </w:pPr>
    </w:p>
    <w:p w:rsidR="006C3B93" w:rsidRDefault="006C3B93">
      <w:pPr>
        <w:spacing w:line="640" w:lineRule="exact"/>
        <w:rPr>
          <w:rFonts w:ascii="仿宋" w:eastAsia="仿宋" w:hAnsi="仿宋" w:cs="仿宋"/>
          <w:sz w:val="28"/>
          <w:szCs w:val="28"/>
        </w:rPr>
      </w:pPr>
    </w:p>
    <w:p w:rsidR="006C3B93" w:rsidRDefault="006C3B93">
      <w:pPr>
        <w:spacing w:line="640" w:lineRule="exact"/>
        <w:rPr>
          <w:rFonts w:ascii="仿宋" w:eastAsia="仿宋" w:hAnsi="仿宋" w:cs="仿宋"/>
          <w:sz w:val="28"/>
          <w:szCs w:val="28"/>
        </w:rPr>
      </w:pPr>
    </w:p>
    <w:p w:rsidR="006C3B93" w:rsidRDefault="006C3B93">
      <w:pPr>
        <w:spacing w:line="640" w:lineRule="exact"/>
        <w:rPr>
          <w:rFonts w:ascii="仿宋" w:eastAsia="仿宋" w:hAnsi="仿宋" w:cs="仿宋"/>
          <w:sz w:val="28"/>
          <w:szCs w:val="28"/>
        </w:rPr>
      </w:pPr>
    </w:p>
    <w:p w:rsidR="006C3B93" w:rsidRDefault="006C3B93">
      <w:pPr>
        <w:spacing w:line="640" w:lineRule="exact"/>
        <w:rPr>
          <w:rFonts w:ascii="仿宋" w:eastAsia="仿宋" w:hAnsi="仿宋" w:cs="仿宋"/>
          <w:sz w:val="28"/>
          <w:szCs w:val="28"/>
        </w:rPr>
      </w:pPr>
    </w:p>
    <w:p w:rsidR="003B440A" w:rsidRDefault="0096329C">
      <w:pPr>
        <w:spacing w:line="640" w:lineRule="exact"/>
        <w:rPr>
          <w:rFonts w:ascii="仿宋" w:eastAsia="仿宋" w:hAnsi="仿宋" w:cs="仿宋" w:hint="eastAsia"/>
          <w:sz w:val="28"/>
          <w:szCs w:val="28"/>
        </w:rPr>
      </w:pPr>
      <w:r>
        <w:rPr>
          <w:rFonts w:ascii="仿宋" w:eastAsia="仿宋" w:hAnsi="仿宋" w:cs="仿宋" w:hint="eastAsia"/>
          <w:sz w:val="28"/>
          <w:szCs w:val="28"/>
        </w:rPr>
        <w:t xml:space="preserve">     </w:t>
      </w:r>
    </w:p>
    <w:p w:rsidR="003B440A" w:rsidRDefault="003B440A">
      <w:pPr>
        <w:spacing w:line="640" w:lineRule="exact"/>
        <w:rPr>
          <w:rFonts w:ascii="仿宋" w:eastAsia="仿宋" w:hAnsi="仿宋" w:cs="仿宋" w:hint="eastAsia"/>
          <w:sz w:val="28"/>
          <w:szCs w:val="28"/>
        </w:rPr>
      </w:pPr>
    </w:p>
    <w:p w:rsidR="006C3B93" w:rsidRDefault="00C33E2F" w:rsidP="003B440A">
      <w:pPr>
        <w:spacing w:line="640" w:lineRule="exact"/>
        <w:ind w:firstLineChars="200" w:firstLine="640"/>
        <w:rPr>
          <w:rFonts w:ascii="仿宋" w:eastAsia="仿宋" w:hAnsi="仿宋" w:cs="仿宋"/>
          <w:sz w:val="32"/>
          <w:szCs w:val="32"/>
        </w:rPr>
      </w:pPr>
      <w:r>
        <w:rPr>
          <w:rFonts w:ascii="仿宋" w:eastAsia="仿宋" w:hAnsi="仿宋" w:cs="仿宋" w:hint="eastAsia"/>
          <w:sz w:val="32"/>
          <w:szCs w:val="32"/>
        </w:rPr>
        <w:t>本次检查</w:t>
      </w:r>
      <w:r>
        <w:rPr>
          <w:rFonts w:ascii="仿宋" w:eastAsia="仿宋" w:hAnsi="仿宋" w:cs="仿宋" w:hint="eastAsia"/>
          <w:sz w:val="28"/>
          <w:szCs w:val="28"/>
        </w:rPr>
        <w:t>结果</w:t>
      </w:r>
      <w:r>
        <w:rPr>
          <w:rFonts w:ascii="仿宋" w:eastAsia="仿宋" w:hAnsi="仿宋" w:cs="仿宋" w:hint="eastAsia"/>
          <w:sz w:val="32"/>
          <w:szCs w:val="32"/>
        </w:rPr>
        <w:t>将作为今后教科研申报评审的重要依据。</w:t>
      </w:r>
    </w:p>
    <w:p w:rsidR="006C3B93" w:rsidRDefault="00C33E2F">
      <w:pPr>
        <w:spacing w:line="5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2</w:t>
      </w:r>
      <w:r>
        <w:rPr>
          <w:rFonts w:ascii="仿宋" w:eastAsia="仿宋" w:hAnsi="仿宋" w:cs="仿宋" w:hint="eastAsia"/>
          <w:b/>
          <w:bCs/>
          <w:sz w:val="32"/>
          <w:szCs w:val="32"/>
        </w:rPr>
        <w:t>）结题验收</w:t>
      </w:r>
      <w:r>
        <w:rPr>
          <w:rFonts w:ascii="仿宋" w:eastAsia="仿宋" w:hAnsi="仿宋" w:cs="仿宋" w:hint="eastAsia"/>
          <w:b/>
          <w:bCs/>
          <w:sz w:val="32"/>
          <w:szCs w:val="32"/>
        </w:rPr>
        <w:t xml:space="preserve"> </w:t>
      </w:r>
    </w:p>
    <w:p w:rsidR="006C3B93" w:rsidRDefault="00C33E2F">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对申请结题验收的项目组织会评，由学院统一组织。申请结题验收的项目必须满足：</w:t>
      </w:r>
      <w:r>
        <w:rPr>
          <w:rFonts w:ascii="仿宋" w:eastAsia="仿宋" w:hAnsi="仿宋" w:cs="仿宋" w:hint="eastAsia"/>
          <w:sz w:val="32"/>
          <w:szCs w:val="32"/>
        </w:rPr>
        <w:t xml:space="preserve"> </w:t>
      </w:r>
    </w:p>
    <w:p w:rsidR="006C3B93" w:rsidRDefault="00C33E2F">
      <w:pPr>
        <w:numPr>
          <w:ilvl w:val="0"/>
          <w:numId w:val="4"/>
        </w:num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完成了项目研究或建设任务；</w:t>
      </w:r>
      <w:r>
        <w:rPr>
          <w:rFonts w:ascii="仿宋" w:eastAsia="仿宋" w:hAnsi="仿宋" w:cs="仿宋" w:hint="eastAsia"/>
          <w:sz w:val="32"/>
          <w:szCs w:val="32"/>
        </w:rPr>
        <w:t xml:space="preserve"> </w:t>
      </w:r>
    </w:p>
    <w:p w:rsidR="006C3B93" w:rsidRDefault="00C33E2F">
      <w:pPr>
        <w:numPr>
          <w:ilvl w:val="0"/>
          <w:numId w:val="4"/>
        </w:numPr>
        <w:spacing w:line="58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系部自查</w:t>
      </w:r>
      <w:proofErr w:type="gramEnd"/>
      <w:r>
        <w:rPr>
          <w:rFonts w:ascii="仿宋" w:eastAsia="仿宋" w:hAnsi="仿宋" w:cs="仿宋" w:hint="eastAsia"/>
          <w:sz w:val="32"/>
          <w:szCs w:val="32"/>
        </w:rPr>
        <w:t>结论为合格及以上等级，</w:t>
      </w:r>
      <w:proofErr w:type="gramStart"/>
      <w:r>
        <w:rPr>
          <w:rFonts w:ascii="仿宋" w:eastAsia="仿宋" w:hAnsi="仿宋" w:cs="仿宋" w:hint="eastAsia"/>
          <w:sz w:val="32"/>
          <w:szCs w:val="32"/>
        </w:rPr>
        <w:t>且系部审查</w:t>
      </w:r>
      <w:proofErr w:type="gramEnd"/>
      <w:r>
        <w:rPr>
          <w:rFonts w:ascii="仿宋" w:eastAsia="仿宋" w:hAnsi="仿宋" w:cs="仿宋" w:hint="eastAsia"/>
          <w:sz w:val="32"/>
          <w:szCs w:val="32"/>
        </w:rPr>
        <w:t>同意结题；</w:t>
      </w:r>
      <w:r>
        <w:rPr>
          <w:rFonts w:ascii="仿宋" w:eastAsia="仿宋" w:hAnsi="仿宋" w:cs="仿宋" w:hint="eastAsia"/>
          <w:sz w:val="32"/>
          <w:szCs w:val="32"/>
        </w:rPr>
        <w:t xml:space="preserve"> </w:t>
      </w:r>
    </w:p>
    <w:p w:rsidR="006C3B93" w:rsidRDefault="00C33E2F">
      <w:pPr>
        <w:numPr>
          <w:ilvl w:val="0"/>
          <w:numId w:val="4"/>
        </w:num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有教育厅规定的各类项目的成果形式和内容；</w:t>
      </w:r>
      <w:r>
        <w:rPr>
          <w:rFonts w:ascii="仿宋" w:eastAsia="仿宋" w:hAnsi="仿宋" w:cs="仿宋" w:hint="eastAsia"/>
          <w:sz w:val="32"/>
          <w:szCs w:val="32"/>
        </w:rPr>
        <w:t xml:space="preserve"> </w:t>
      </w:r>
    </w:p>
    <w:p w:rsidR="006C3B93" w:rsidRDefault="00C33E2F">
      <w:pPr>
        <w:numPr>
          <w:ilvl w:val="0"/>
          <w:numId w:val="4"/>
        </w:num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省级研究类项目结题参考标准：最终成果形式为研究报告的，一般要求全文</w:t>
      </w:r>
      <w:r>
        <w:rPr>
          <w:rFonts w:ascii="仿宋" w:eastAsia="仿宋" w:hAnsi="仿宋" w:cs="仿宋" w:hint="eastAsia"/>
          <w:sz w:val="32"/>
          <w:szCs w:val="32"/>
        </w:rPr>
        <w:t>3</w:t>
      </w:r>
      <w:r>
        <w:rPr>
          <w:rFonts w:ascii="仿宋" w:eastAsia="仿宋" w:hAnsi="仿宋" w:cs="仿宋" w:hint="eastAsia"/>
          <w:sz w:val="32"/>
          <w:szCs w:val="32"/>
        </w:rPr>
        <w:t>万字以上；为系列论文的，一般要求与课题内容相匹配的系列化论文</w:t>
      </w:r>
      <w:r>
        <w:rPr>
          <w:rFonts w:ascii="仿宋" w:eastAsia="仿宋" w:hAnsi="仿宋" w:cs="仿宋" w:hint="eastAsia"/>
          <w:sz w:val="32"/>
          <w:szCs w:val="32"/>
        </w:rPr>
        <w:t>3</w:t>
      </w:r>
      <w:r>
        <w:rPr>
          <w:rFonts w:ascii="仿宋" w:eastAsia="仿宋" w:hAnsi="仿宋" w:cs="仿宋" w:hint="eastAsia"/>
          <w:sz w:val="32"/>
          <w:szCs w:val="32"/>
        </w:rPr>
        <w:t>篇以上；为专著的，一般要求</w:t>
      </w:r>
      <w:r>
        <w:rPr>
          <w:rFonts w:ascii="仿宋" w:eastAsia="仿宋" w:hAnsi="仿宋" w:cs="仿宋" w:hint="eastAsia"/>
          <w:sz w:val="32"/>
          <w:szCs w:val="32"/>
        </w:rPr>
        <w:t>15</w:t>
      </w:r>
      <w:r>
        <w:rPr>
          <w:rFonts w:ascii="仿宋" w:eastAsia="仿宋" w:hAnsi="仿宋" w:cs="仿宋" w:hint="eastAsia"/>
          <w:sz w:val="32"/>
          <w:szCs w:val="32"/>
        </w:rPr>
        <w:t>万字以上。论文和专著成果在公开发表时要注明项目编号。项目最终成果具备下列条件之一者可直接申请结题：</w:t>
      </w:r>
    </w:p>
    <w:p w:rsidR="006C3B93" w:rsidRDefault="00C33E2F">
      <w:pPr>
        <w:numPr>
          <w:ilvl w:val="0"/>
          <w:numId w:val="5"/>
        </w:numPr>
        <w:spacing w:line="520" w:lineRule="exact"/>
        <w:ind w:left="0" w:firstLine="454"/>
        <w:rPr>
          <w:rFonts w:ascii="仿宋" w:eastAsia="仿宋" w:hAnsi="仿宋" w:cs="仿宋"/>
          <w:sz w:val="32"/>
          <w:szCs w:val="32"/>
        </w:rPr>
      </w:pPr>
      <w:r>
        <w:rPr>
          <w:rFonts w:ascii="仿宋" w:eastAsia="仿宋" w:hAnsi="仿宋" w:cs="仿宋" w:hint="eastAsia"/>
          <w:sz w:val="32"/>
          <w:szCs w:val="32"/>
        </w:rPr>
        <w:t>获得国家或安徽省有关部门奖励的成果；</w:t>
      </w:r>
      <w:r>
        <w:rPr>
          <w:rFonts w:ascii="仿宋" w:eastAsia="仿宋" w:hAnsi="仿宋" w:cs="仿宋" w:hint="eastAsia"/>
          <w:sz w:val="32"/>
          <w:szCs w:val="32"/>
        </w:rPr>
        <w:t xml:space="preserve"> </w:t>
      </w:r>
    </w:p>
    <w:p w:rsidR="006C3B93" w:rsidRDefault="00C33E2F">
      <w:pPr>
        <w:numPr>
          <w:ilvl w:val="0"/>
          <w:numId w:val="5"/>
        </w:numPr>
        <w:spacing w:line="520" w:lineRule="exact"/>
        <w:ind w:left="0" w:firstLine="454"/>
        <w:rPr>
          <w:rFonts w:ascii="仿宋" w:eastAsia="仿宋" w:hAnsi="仿宋" w:cs="仿宋"/>
          <w:sz w:val="32"/>
          <w:szCs w:val="32"/>
        </w:rPr>
      </w:pPr>
      <w:r>
        <w:rPr>
          <w:rFonts w:ascii="仿宋" w:eastAsia="仿宋" w:hAnsi="仿宋" w:cs="仿宋" w:hint="eastAsia"/>
          <w:sz w:val="32"/>
          <w:szCs w:val="32"/>
        </w:rPr>
        <w:lastRenderedPageBreak/>
        <w:t>提出的对策、建议被市厅级以上党政领导机关采纳或充分肯定的成果（须出具相关部门证明材料）；</w:t>
      </w:r>
    </w:p>
    <w:p w:rsidR="006C3B93" w:rsidRDefault="00C33E2F">
      <w:pPr>
        <w:numPr>
          <w:ilvl w:val="0"/>
          <w:numId w:val="5"/>
        </w:numPr>
        <w:spacing w:line="520" w:lineRule="exact"/>
        <w:ind w:left="0" w:firstLine="454"/>
        <w:rPr>
          <w:rFonts w:ascii="仿宋" w:eastAsia="仿宋" w:hAnsi="仿宋" w:cs="仿宋"/>
          <w:sz w:val="32"/>
          <w:szCs w:val="32"/>
        </w:rPr>
      </w:pPr>
      <w:r>
        <w:rPr>
          <w:rFonts w:ascii="仿宋" w:eastAsia="仿宋" w:hAnsi="仿宋" w:cs="仿宋" w:hint="eastAsia"/>
          <w:sz w:val="32"/>
          <w:szCs w:val="32"/>
        </w:rPr>
        <w:t>公开发表</w:t>
      </w:r>
      <w:r>
        <w:rPr>
          <w:rFonts w:ascii="仿宋" w:eastAsia="仿宋" w:hAnsi="仿宋" w:cs="仿宋" w:hint="eastAsia"/>
          <w:sz w:val="32"/>
          <w:szCs w:val="32"/>
        </w:rPr>
        <w:t>3</w:t>
      </w:r>
      <w:r>
        <w:rPr>
          <w:rFonts w:ascii="仿宋" w:eastAsia="仿宋" w:hAnsi="仿宋" w:cs="仿宋" w:hint="eastAsia"/>
          <w:sz w:val="32"/>
          <w:szCs w:val="32"/>
        </w:rPr>
        <w:t>篇三类以上系列化论文，其中不少于</w:t>
      </w:r>
      <w:r>
        <w:rPr>
          <w:rFonts w:ascii="仿宋" w:eastAsia="仿宋" w:hAnsi="仿宋" w:cs="仿宋" w:hint="eastAsia"/>
          <w:sz w:val="32"/>
          <w:szCs w:val="32"/>
        </w:rPr>
        <w:t>1</w:t>
      </w:r>
      <w:r>
        <w:rPr>
          <w:rFonts w:ascii="仿宋" w:eastAsia="仿宋" w:hAnsi="仿宋" w:cs="仿宋" w:hint="eastAsia"/>
          <w:sz w:val="32"/>
          <w:szCs w:val="32"/>
        </w:rPr>
        <w:t>篇为二类以上论文的项目成果；</w:t>
      </w:r>
    </w:p>
    <w:p w:rsidR="006C3B93" w:rsidRDefault="00C33E2F">
      <w:pPr>
        <w:numPr>
          <w:ilvl w:val="0"/>
          <w:numId w:val="5"/>
        </w:numPr>
        <w:spacing w:line="520" w:lineRule="exact"/>
        <w:ind w:left="0" w:firstLine="454"/>
        <w:rPr>
          <w:rFonts w:ascii="仿宋" w:eastAsia="仿宋" w:hAnsi="仿宋" w:cs="仿宋"/>
          <w:sz w:val="32"/>
          <w:szCs w:val="32"/>
        </w:rPr>
      </w:pPr>
      <w:r>
        <w:rPr>
          <w:rFonts w:ascii="仿宋" w:eastAsia="仿宋" w:hAnsi="仿宋" w:cs="仿宋" w:hint="eastAsia"/>
          <w:sz w:val="32"/>
          <w:szCs w:val="32"/>
        </w:rPr>
        <w:t>经出版社审定、省级主管部门同意出版的专著。</w:t>
      </w:r>
    </w:p>
    <w:p w:rsidR="006C3B93" w:rsidRDefault="00C33E2F">
      <w:pPr>
        <w:spacing w:line="520" w:lineRule="exact"/>
        <w:ind w:left="454"/>
        <w:rPr>
          <w:rFonts w:ascii="仿宋" w:eastAsia="仿宋" w:hAnsi="仿宋" w:cs="仿宋"/>
          <w:sz w:val="32"/>
          <w:szCs w:val="32"/>
        </w:rPr>
      </w:pPr>
      <w:r>
        <w:rPr>
          <w:rFonts w:ascii="仿宋" w:eastAsia="仿宋" w:hAnsi="仿宋" w:cs="仿宋" w:hint="eastAsia"/>
          <w:sz w:val="32"/>
          <w:szCs w:val="32"/>
        </w:rPr>
        <w:t>院级</w:t>
      </w:r>
      <w:r>
        <w:rPr>
          <w:rFonts w:ascii="仿宋" w:eastAsia="仿宋" w:hAnsi="仿宋" w:cs="仿宋" w:hint="eastAsia"/>
          <w:sz w:val="32"/>
          <w:szCs w:val="32"/>
        </w:rPr>
        <w:t>项目结题要求参照省级研究类项目参考标准酌减。</w:t>
      </w:r>
    </w:p>
    <w:p w:rsidR="006C3B93" w:rsidRDefault="00C33E2F">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四、材料上报及时间安排</w:t>
      </w:r>
      <w:r>
        <w:rPr>
          <w:rFonts w:ascii="仿宋" w:eastAsia="仿宋" w:hAnsi="仿宋" w:cs="仿宋" w:hint="eastAsia"/>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1. </w:t>
      </w:r>
      <w:r>
        <w:rPr>
          <w:rFonts w:ascii="仿宋" w:eastAsia="仿宋" w:hAnsi="仿宋" w:cs="仿宋" w:hint="eastAsia"/>
          <w:sz w:val="32"/>
          <w:szCs w:val="32"/>
        </w:rPr>
        <w:t>各</w:t>
      </w:r>
      <w:proofErr w:type="gramStart"/>
      <w:r>
        <w:rPr>
          <w:rFonts w:ascii="仿宋" w:eastAsia="仿宋" w:hAnsi="仿宋" w:cs="仿宋" w:hint="eastAsia"/>
          <w:sz w:val="32"/>
          <w:szCs w:val="32"/>
        </w:rPr>
        <w:t>类报告</w:t>
      </w:r>
      <w:proofErr w:type="gramEnd"/>
      <w:r>
        <w:rPr>
          <w:rFonts w:ascii="仿宋" w:eastAsia="仿宋" w:hAnsi="仿宋" w:cs="仿宋" w:hint="eastAsia"/>
          <w:sz w:val="32"/>
          <w:szCs w:val="32"/>
        </w:rPr>
        <w:t>模板、成果形式要求、</w:t>
      </w:r>
      <w:proofErr w:type="gramStart"/>
      <w:r>
        <w:rPr>
          <w:rFonts w:ascii="仿宋" w:eastAsia="仿宋" w:hAnsi="仿宋" w:cs="仿宋" w:hint="eastAsia"/>
          <w:sz w:val="32"/>
          <w:szCs w:val="32"/>
        </w:rPr>
        <w:t>系部教</w:t>
      </w:r>
      <w:proofErr w:type="gramEnd"/>
      <w:r>
        <w:rPr>
          <w:rFonts w:ascii="仿宋" w:eastAsia="仿宋" w:hAnsi="仿宋" w:cs="仿宋" w:hint="eastAsia"/>
          <w:sz w:val="32"/>
          <w:szCs w:val="32"/>
        </w:rPr>
        <w:t>科研项目检查验收情况汇总表等附件可在教务管理系统平台（</w:t>
      </w:r>
      <w:r>
        <w:rPr>
          <w:rFonts w:ascii="仿宋" w:eastAsia="仿宋" w:hAnsi="仿宋" w:cs="仿宋" w:hint="eastAsia"/>
          <w:sz w:val="32"/>
          <w:szCs w:val="32"/>
        </w:rPr>
        <w:t>61.190.12.148</w:t>
      </w:r>
      <w:r>
        <w:rPr>
          <w:rFonts w:ascii="仿宋" w:eastAsia="仿宋" w:hAnsi="仿宋" w:cs="仿宋" w:hint="eastAsia"/>
          <w:sz w:val="32"/>
          <w:szCs w:val="32"/>
        </w:rPr>
        <w:t>）的“工作动态”栏中下载，不再随文下发。</w:t>
      </w:r>
      <w:r>
        <w:rPr>
          <w:rFonts w:ascii="仿宋" w:eastAsia="仿宋" w:hAnsi="仿宋" w:cs="仿宋" w:hint="eastAsia"/>
          <w:color w:val="0000FF"/>
          <w:sz w:val="32"/>
          <w:szCs w:val="32"/>
        </w:rPr>
        <w:t xml:space="preserve"> </w:t>
      </w:r>
    </w:p>
    <w:p w:rsidR="006C3B93" w:rsidRDefault="00C33E2F">
      <w:pPr>
        <w:spacing w:line="520" w:lineRule="exact"/>
        <w:ind w:firstLineChars="200" w:firstLine="640"/>
        <w:rPr>
          <w:rFonts w:ascii="仿宋" w:eastAsia="仿宋" w:hAnsi="仿宋" w:cs="仿宋"/>
          <w:color w:val="0000FF"/>
          <w:sz w:val="32"/>
          <w:szCs w:val="32"/>
        </w:rPr>
      </w:pPr>
      <w:r>
        <w:rPr>
          <w:rFonts w:ascii="仿宋" w:eastAsia="仿宋" w:hAnsi="仿宋" w:cs="仿宋" w:hint="eastAsia"/>
          <w:sz w:val="32"/>
          <w:szCs w:val="32"/>
        </w:rPr>
        <w:t>2. 11</w:t>
      </w:r>
      <w:r>
        <w:rPr>
          <w:rFonts w:ascii="仿宋" w:eastAsia="仿宋" w:hAnsi="仿宋" w:cs="仿宋" w:hint="eastAsia"/>
          <w:sz w:val="32"/>
          <w:szCs w:val="32"/>
        </w:rPr>
        <w:t>月</w:t>
      </w:r>
      <w:r>
        <w:rPr>
          <w:rFonts w:ascii="仿宋" w:eastAsia="仿宋" w:hAnsi="仿宋" w:cs="仿宋" w:hint="eastAsia"/>
          <w:sz w:val="32"/>
          <w:szCs w:val="32"/>
        </w:rPr>
        <w:t>16</w:t>
      </w:r>
      <w:r>
        <w:rPr>
          <w:rFonts w:ascii="仿宋" w:eastAsia="仿宋" w:hAnsi="仿宋" w:cs="仿宋" w:hint="eastAsia"/>
          <w:sz w:val="32"/>
          <w:szCs w:val="32"/>
        </w:rPr>
        <w:t>日前，各项目负责人将项目进展（或结题）报告以及成果展示材料交至所在系部。</w:t>
      </w: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23</w:t>
      </w:r>
      <w:r>
        <w:rPr>
          <w:rFonts w:ascii="仿宋" w:eastAsia="仿宋" w:hAnsi="仿宋" w:cs="仿宋" w:hint="eastAsia"/>
          <w:sz w:val="32"/>
          <w:szCs w:val="32"/>
        </w:rPr>
        <w:t>日前，各系部将①各项目进展（或结题）报告以及成果展示材料；②</w:t>
      </w:r>
      <w:proofErr w:type="gramStart"/>
      <w:r>
        <w:rPr>
          <w:rFonts w:ascii="仿宋" w:eastAsia="仿宋" w:hAnsi="仿宋" w:cs="仿宋" w:hint="eastAsia"/>
          <w:sz w:val="32"/>
          <w:szCs w:val="32"/>
        </w:rPr>
        <w:t>系部项目</w:t>
      </w:r>
      <w:proofErr w:type="gramEnd"/>
      <w:r>
        <w:rPr>
          <w:rFonts w:ascii="仿宋" w:eastAsia="仿宋" w:hAnsi="仿宋" w:cs="仿宋" w:hint="eastAsia"/>
          <w:sz w:val="32"/>
          <w:szCs w:val="32"/>
        </w:rPr>
        <w:t>整体执行情况报告；③</w:t>
      </w:r>
      <w:proofErr w:type="gramStart"/>
      <w:r>
        <w:rPr>
          <w:rFonts w:ascii="仿宋" w:eastAsia="仿宋" w:hAnsi="仿宋" w:cs="仿宋" w:hint="eastAsia"/>
          <w:sz w:val="32"/>
          <w:szCs w:val="32"/>
        </w:rPr>
        <w:t>系部项目</w:t>
      </w:r>
      <w:proofErr w:type="gramEnd"/>
      <w:r>
        <w:rPr>
          <w:rFonts w:ascii="仿宋" w:eastAsia="仿宋" w:hAnsi="仿宋" w:cs="仿宋" w:hint="eastAsia"/>
          <w:sz w:val="32"/>
          <w:szCs w:val="32"/>
        </w:rPr>
        <w:t>检查验收情况汇总表的纸质版（</w:t>
      </w:r>
      <w:r>
        <w:rPr>
          <w:rFonts w:ascii="仿宋" w:eastAsia="仿宋" w:hAnsi="仿宋" w:cs="仿宋" w:hint="eastAsia"/>
          <w:sz w:val="32"/>
          <w:szCs w:val="32"/>
        </w:rPr>
        <w:t>1</w:t>
      </w:r>
      <w:r>
        <w:rPr>
          <w:rFonts w:ascii="仿宋" w:eastAsia="仿宋" w:hAnsi="仿宋" w:cs="仿宋" w:hint="eastAsia"/>
          <w:sz w:val="32"/>
          <w:szCs w:val="32"/>
        </w:rPr>
        <w:t>份）</w:t>
      </w:r>
      <w:proofErr w:type="gramStart"/>
      <w:r>
        <w:rPr>
          <w:rFonts w:ascii="仿宋" w:eastAsia="仿宋" w:hAnsi="仿宋" w:cs="仿宋" w:hint="eastAsia"/>
          <w:sz w:val="32"/>
          <w:szCs w:val="32"/>
        </w:rPr>
        <w:t>交科研</w:t>
      </w:r>
      <w:proofErr w:type="gramEnd"/>
      <w:r>
        <w:rPr>
          <w:rFonts w:ascii="仿宋" w:eastAsia="仿宋" w:hAnsi="仿宋" w:cs="仿宋" w:hint="eastAsia"/>
          <w:sz w:val="32"/>
          <w:szCs w:val="32"/>
        </w:rPr>
        <w:t>处，电子版发至</w:t>
      </w:r>
      <w:proofErr w:type="spellStart"/>
      <w:r>
        <w:rPr>
          <w:rFonts w:ascii="仿宋" w:eastAsia="仿宋" w:hAnsi="仿宋" w:cs="仿宋" w:hint="eastAsia"/>
          <w:sz w:val="32"/>
          <w:szCs w:val="32"/>
        </w:rPr>
        <w:t>ky</w:t>
      </w:r>
      <w:proofErr w:type="spellEnd"/>
      <w:r>
        <w:rPr>
          <w:rFonts w:ascii="仿宋" w:eastAsia="仿宋" w:hAnsi="仿宋" w:cs="仿宋" w:hint="eastAsia"/>
          <w:sz w:val="32"/>
          <w:szCs w:val="32"/>
        </w:rPr>
        <w:t>▁</w:t>
      </w:r>
      <w:r>
        <w:rPr>
          <w:rFonts w:ascii="仿宋" w:eastAsia="仿宋" w:hAnsi="仿宋" w:cs="仿宋" w:hint="eastAsia"/>
          <w:sz w:val="32"/>
          <w:szCs w:val="32"/>
        </w:rPr>
        <w:t>ahuac@126.c</w:t>
      </w:r>
      <w:r>
        <w:rPr>
          <w:rFonts w:ascii="仿宋" w:eastAsia="仿宋" w:hAnsi="仿宋" w:cs="仿宋" w:hint="eastAsia"/>
          <w:sz w:val="32"/>
          <w:szCs w:val="32"/>
        </w:rPr>
        <w:t>om</w:t>
      </w:r>
      <w:r>
        <w:rPr>
          <w:rFonts w:ascii="仿宋" w:eastAsia="仿宋" w:hAnsi="仿宋" w:cs="仿宋" w:hint="eastAsia"/>
          <w:sz w:val="32"/>
          <w:szCs w:val="32"/>
        </w:rPr>
        <w:t>。</w:t>
      </w:r>
    </w:p>
    <w:p w:rsidR="006C3B93" w:rsidRDefault="00C33E2F">
      <w:pPr>
        <w:spacing w:line="52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五、有关要求</w:t>
      </w:r>
      <w:r>
        <w:rPr>
          <w:rFonts w:ascii="仿宋" w:eastAsia="仿宋" w:hAnsi="仿宋" w:cs="仿宋" w:hint="eastAsia"/>
          <w:b/>
          <w:bCs/>
          <w:sz w:val="32"/>
          <w:szCs w:val="32"/>
        </w:rPr>
        <w:t xml:space="preserve"> </w:t>
      </w:r>
    </w:p>
    <w:p w:rsidR="006C3B93" w:rsidRDefault="00C33E2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1. </w:t>
      </w:r>
      <w:r>
        <w:rPr>
          <w:rFonts w:ascii="仿宋" w:eastAsia="仿宋" w:hAnsi="仿宋" w:cs="仿宋" w:hint="eastAsia"/>
          <w:sz w:val="32"/>
          <w:szCs w:val="32"/>
        </w:rPr>
        <w:t>本次检查和验收结果是对项目建设结果及成就的检验，各系部要高度重视此次检查和验收工作，</w:t>
      </w:r>
      <w:r>
        <w:rPr>
          <w:rFonts w:ascii="仿宋" w:eastAsia="仿宋" w:hAnsi="仿宋" w:cs="仿宋" w:hint="eastAsia"/>
          <w:sz w:val="32"/>
          <w:szCs w:val="32"/>
        </w:rPr>
        <w:t>按省教育厅教科研项目管理有关要求</w:t>
      </w:r>
      <w:r w:rsidR="00B342AC">
        <w:rPr>
          <w:rFonts w:ascii="仿宋" w:eastAsia="仿宋" w:hAnsi="仿宋" w:cs="仿宋" w:hint="eastAsia"/>
          <w:sz w:val="32"/>
          <w:szCs w:val="32"/>
        </w:rPr>
        <w:t>安排专人</w:t>
      </w:r>
      <w:r>
        <w:rPr>
          <w:rFonts w:ascii="仿宋" w:eastAsia="仿宋" w:hAnsi="仿宋" w:cs="仿宋" w:hint="eastAsia"/>
          <w:sz w:val="32"/>
          <w:szCs w:val="32"/>
        </w:rPr>
        <w:t>保质保量地做好此项工作。对不提交相关材料的系部，</w:t>
      </w:r>
      <w:proofErr w:type="gramStart"/>
      <w:r>
        <w:rPr>
          <w:rFonts w:ascii="仿宋" w:eastAsia="仿宋" w:hAnsi="仿宋" w:cs="仿宋" w:hint="eastAsia"/>
          <w:sz w:val="32"/>
          <w:szCs w:val="32"/>
        </w:rPr>
        <w:t>系部领导</w:t>
      </w:r>
      <w:proofErr w:type="gramEnd"/>
      <w:r>
        <w:rPr>
          <w:rFonts w:ascii="仿宋" w:eastAsia="仿宋" w:hAnsi="仿宋" w:cs="仿宋" w:hint="eastAsia"/>
          <w:sz w:val="32"/>
          <w:szCs w:val="32"/>
        </w:rPr>
        <w:t>必须向检查和验收领导组书面汇报，说明原因。</w:t>
      </w:r>
      <w:r>
        <w:rPr>
          <w:rFonts w:ascii="仿宋" w:eastAsia="仿宋" w:hAnsi="仿宋" w:cs="仿宋" w:hint="eastAsia"/>
          <w:sz w:val="32"/>
          <w:szCs w:val="32"/>
        </w:rPr>
        <w:t xml:space="preserve"> </w:t>
      </w:r>
    </w:p>
    <w:p w:rsidR="006C3B93" w:rsidRDefault="00C33E2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2. </w:t>
      </w:r>
      <w:r>
        <w:rPr>
          <w:rFonts w:ascii="仿宋" w:eastAsia="仿宋" w:hAnsi="仿宋" w:cs="仿宋" w:hint="eastAsia"/>
          <w:sz w:val="32"/>
          <w:szCs w:val="32"/>
        </w:rPr>
        <w:t>项目负责人需根据项目进展情况认真填写各项目开题、进展或结题报告，真实反映项目研究成果。所有项目检查验收应以任务书作为项目执行、过程检查和验收的主要依据。报告中的数</w:t>
      </w:r>
      <w:r>
        <w:rPr>
          <w:rFonts w:ascii="仿宋" w:eastAsia="仿宋" w:hAnsi="仿宋" w:cs="仿宋" w:hint="eastAsia"/>
          <w:spacing w:val="-18"/>
          <w:sz w:val="32"/>
          <w:szCs w:val="32"/>
        </w:rPr>
        <w:t>据务求准确无误，典型事例务必真实具体，文字材</w:t>
      </w:r>
      <w:r>
        <w:rPr>
          <w:rFonts w:ascii="仿宋" w:eastAsia="仿宋" w:hAnsi="仿宋" w:cs="仿宋" w:hint="eastAsia"/>
          <w:spacing w:val="-18"/>
          <w:sz w:val="32"/>
          <w:szCs w:val="32"/>
        </w:rPr>
        <w:t>料尽量言简意赅。</w:t>
      </w:r>
      <w:r>
        <w:rPr>
          <w:rFonts w:ascii="仿宋" w:eastAsia="仿宋" w:hAnsi="仿宋" w:cs="仿宋" w:hint="eastAsia"/>
          <w:sz w:val="32"/>
          <w:szCs w:val="32"/>
        </w:rPr>
        <w:t xml:space="preserve"> </w:t>
      </w:r>
    </w:p>
    <w:p w:rsidR="006C3B93" w:rsidRDefault="00C33E2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3. </w:t>
      </w:r>
      <w:r>
        <w:rPr>
          <w:rFonts w:ascii="仿宋" w:eastAsia="仿宋" w:hAnsi="仿宋" w:cs="仿宋" w:hint="eastAsia"/>
          <w:sz w:val="32"/>
          <w:szCs w:val="32"/>
        </w:rPr>
        <w:t>凡不认真撰写并上交项目进展报告者，将暂停项目经费使</w:t>
      </w:r>
      <w:r>
        <w:rPr>
          <w:rFonts w:ascii="仿宋" w:eastAsia="仿宋" w:hAnsi="仿宋" w:cs="仿宋" w:hint="eastAsia"/>
          <w:sz w:val="32"/>
          <w:szCs w:val="32"/>
        </w:rPr>
        <w:lastRenderedPageBreak/>
        <w:t>用，且项目负责人不得牵头申报新的项目。对项目执行不力，未开展实质性建设工作和未按要求上报项目有关情况，无故不接受学院、上级有关部门对项目实施情况的检查、监督的，将根据《安徽大学艺术与传媒学院教科研项目管理暂行办法》有关规定，给予单位或个人相应处理，或向上级部门建议更换项目负责人，或中止或撤消项目。</w:t>
      </w:r>
      <w:r>
        <w:rPr>
          <w:rFonts w:ascii="仿宋" w:eastAsia="仿宋" w:hAnsi="仿宋" w:cs="仿宋" w:hint="eastAsia"/>
          <w:sz w:val="32"/>
          <w:szCs w:val="32"/>
        </w:rPr>
        <w:t xml:space="preserve"> </w:t>
      </w:r>
    </w:p>
    <w:p w:rsidR="006C3B93" w:rsidRDefault="00C33E2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4. </w:t>
      </w:r>
      <w:r>
        <w:rPr>
          <w:rFonts w:ascii="仿宋" w:eastAsia="仿宋" w:hAnsi="仿宋" w:cs="仿宋" w:hint="eastAsia"/>
          <w:sz w:val="32"/>
          <w:szCs w:val="32"/>
        </w:rPr>
        <w:t>项目负责人务必按照经费管理办法合理使用经费，特别是集体项目的经费要真正用于专业建设、师资培训、课程改革、人才培养等，务求实效。根</w:t>
      </w:r>
      <w:r>
        <w:rPr>
          <w:rFonts w:ascii="仿宋" w:eastAsia="仿宋" w:hAnsi="仿宋" w:cs="仿宋" w:hint="eastAsia"/>
          <w:sz w:val="32"/>
          <w:szCs w:val="32"/>
        </w:rPr>
        <w:t>据财政预算规定，</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20</w:t>
      </w:r>
      <w:r>
        <w:rPr>
          <w:rFonts w:ascii="仿宋" w:eastAsia="仿宋" w:hAnsi="仿宋" w:cs="仿宋" w:hint="eastAsia"/>
          <w:sz w:val="32"/>
          <w:szCs w:val="32"/>
        </w:rPr>
        <w:t>日前本年度预算未执行的资金将被财政收回</w:t>
      </w:r>
      <w:r>
        <w:rPr>
          <w:rFonts w:ascii="仿宋" w:eastAsia="仿宋" w:hAnsi="仿宋" w:cs="仿宋" w:hint="eastAsia"/>
          <w:sz w:val="32"/>
          <w:szCs w:val="32"/>
        </w:rPr>
        <w:t>。</w:t>
      </w:r>
    </w:p>
    <w:p w:rsidR="006C3B93" w:rsidRDefault="00C33E2F">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六、联系方式</w:t>
      </w:r>
      <w:r>
        <w:rPr>
          <w:rFonts w:ascii="仿宋" w:eastAsia="仿宋" w:hAnsi="仿宋" w:cs="仿宋" w:hint="eastAsia"/>
          <w:b/>
          <w:bCs/>
          <w:sz w:val="32"/>
          <w:szCs w:val="32"/>
        </w:rPr>
        <w:t xml:space="preserve"> </w:t>
      </w:r>
    </w:p>
    <w:p w:rsidR="006C3B93" w:rsidRDefault="00C33E2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联系人：程老师，电话：</w:t>
      </w:r>
      <w:r>
        <w:rPr>
          <w:rFonts w:ascii="仿宋" w:eastAsia="仿宋" w:hAnsi="仿宋" w:cs="仿宋" w:hint="eastAsia"/>
          <w:sz w:val="32"/>
          <w:szCs w:val="32"/>
        </w:rPr>
        <w:t>64200334</w:t>
      </w:r>
      <w:r>
        <w:rPr>
          <w:rFonts w:ascii="仿宋" w:eastAsia="仿宋" w:hAnsi="仿宋" w:cs="仿宋" w:hint="eastAsia"/>
          <w:sz w:val="32"/>
          <w:szCs w:val="32"/>
        </w:rPr>
        <w:t>，</w:t>
      </w:r>
      <w:r>
        <w:rPr>
          <w:rFonts w:ascii="仿宋" w:eastAsia="仿宋" w:hAnsi="仿宋" w:cs="仿宋" w:hint="eastAsia"/>
          <w:sz w:val="32"/>
          <w:szCs w:val="32"/>
        </w:rPr>
        <w:t>QQ</w:t>
      </w:r>
      <w:r>
        <w:rPr>
          <w:rFonts w:ascii="仿宋" w:eastAsia="仿宋" w:hAnsi="仿宋" w:cs="仿宋" w:hint="eastAsia"/>
          <w:sz w:val="32"/>
          <w:szCs w:val="32"/>
        </w:rPr>
        <w:t>：</w:t>
      </w:r>
      <w:r>
        <w:rPr>
          <w:rFonts w:ascii="仿宋" w:eastAsia="仿宋" w:hAnsi="仿宋" w:cs="仿宋" w:hint="eastAsia"/>
          <w:sz w:val="32"/>
          <w:szCs w:val="32"/>
        </w:rPr>
        <w:t xml:space="preserve">884279852    </w:t>
      </w:r>
    </w:p>
    <w:p w:rsidR="006C3B93" w:rsidRDefault="00C33E2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邮箱：</w:t>
      </w:r>
      <w:hyperlink r:id="rId8" w:history="1">
        <w:r>
          <w:rPr>
            <w:rStyle w:val="a3"/>
            <w:rFonts w:ascii="仿宋" w:eastAsia="仿宋" w:hAnsi="仿宋" w:cs="仿宋" w:hint="eastAsia"/>
            <w:sz w:val="32"/>
            <w:szCs w:val="32"/>
          </w:rPr>
          <w:t>884279852@qq.com</w:t>
        </w:r>
      </w:hyperlink>
    </w:p>
    <w:p w:rsidR="006C3B93" w:rsidRDefault="006C3B93">
      <w:pPr>
        <w:spacing w:line="560" w:lineRule="exact"/>
        <w:ind w:firstLineChars="200" w:firstLine="640"/>
        <w:rPr>
          <w:rFonts w:ascii="仿宋" w:eastAsia="仿宋" w:hAnsi="仿宋" w:cs="仿宋"/>
          <w:sz w:val="32"/>
          <w:szCs w:val="32"/>
        </w:rPr>
      </w:pPr>
    </w:p>
    <w:p w:rsidR="006C3B93" w:rsidRDefault="00C33E2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2</w:t>
      </w:r>
      <w:r>
        <w:rPr>
          <w:rFonts w:ascii="仿宋" w:eastAsia="仿宋" w:hAnsi="仿宋" w:cs="仿宋" w:hint="eastAsia"/>
          <w:sz w:val="32"/>
          <w:szCs w:val="32"/>
        </w:rPr>
        <w:t>：请在教务管理系统平台的“工作动态”栏中下载，不再随文下发。</w:t>
      </w:r>
    </w:p>
    <w:p w:rsidR="006C3B93" w:rsidRDefault="006C3B93">
      <w:pPr>
        <w:spacing w:line="560" w:lineRule="exact"/>
        <w:rPr>
          <w:rFonts w:ascii="仿宋" w:eastAsia="仿宋" w:hAnsi="仿宋" w:cs="仿宋"/>
          <w:sz w:val="32"/>
          <w:szCs w:val="32"/>
        </w:rPr>
      </w:pPr>
    </w:p>
    <w:p w:rsidR="006C3B93" w:rsidRDefault="00C33E2F">
      <w:pPr>
        <w:spacing w:line="560" w:lineRule="exact"/>
        <w:ind w:right="280" w:firstLineChars="200" w:firstLine="640"/>
        <w:jc w:val="right"/>
        <w:rPr>
          <w:rFonts w:ascii="仿宋" w:eastAsia="仿宋" w:hAnsi="仿宋" w:cs="仿宋"/>
          <w:sz w:val="32"/>
          <w:szCs w:val="32"/>
        </w:rPr>
      </w:pPr>
      <w:r>
        <w:rPr>
          <w:rFonts w:ascii="仿宋" w:eastAsia="仿宋" w:hAnsi="仿宋" w:cs="仿宋" w:hint="eastAsia"/>
          <w:sz w:val="32"/>
          <w:szCs w:val="32"/>
        </w:rPr>
        <w:t>安徽大学艺术与传媒学院</w:t>
      </w:r>
    </w:p>
    <w:p w:rsidR="006C3B93" w:rsidRDefault="00C33E2F">
      <w:pPr>
        <w:spacing w:line="560" w:lineRule="exact"/>
        <w:ind w:firstLineChars="200" w:firstLine="640"/>
        <w:jc w:val="center"/>
      </w:pPr>
      <w:r>
        <w:rPr>
          <w:rFonts w:ascii="仿宋" w:eastAsia="仿宋" w:hAnsi="仿宋" w:cs="仿宋" w:hint="eastAsia"/>
          <w:sz w:val="32"/>
          <w:szCs w:val="32"/>
        </w:rPr>
        <w:t xml:space="preserve">                                 201</w:t>
      </w:r>
      <w:r>
        <w:rPr>
          <w:rFonts w:ascii="仿宋" w:eastAsia="仿宋" w:hAnsi="仿宋" w:cs="仿宋" w:hint="eastAsia"/>
          <w:sz w:val="32"/>
          <w:szCs w:val="32"/>
        </w:rPr>
        <w:t>6</w:t>
      </w:r>
      <w:r>
        <w:rPr>
          <w:rFonts w:ascii="仿宋" w:eastAsia="仿宋" w:hAnsi="仿宋" w:cs="仿宋" w:hint="eastAsia"/>
          <w:sz w:val="32"/>
          <w:szCs w:val="32"/>
        </w:rPr>
        <w:t>年</w:t>
      </w:r>
      <w:r>
        <w:rPr>
          <w:rFonts w:ascii="仿宋" w:eastAsia="仿宋" w:hAnsi="仿宋" w:cs="仿宋" w:hint="eastAsia"/>
          <w:sz w:val="32"/>
          <w:szCs w:val="32"/>
        </w:rPr>
        <w:t>10</w:t>
      </w:r>
      <w:r>
        <w:rPr>
          <w:rFonts w:ascii="仿宋" w:eastAsia="仿宋" w:hAnsi="仿宋" w:cs="仿宋" w:hint="eastAsia"/>
          <w:sz w:val="32"/>
          <w:szCs w:val="32"/>
        </w:rPr>
        <w:t>月</w:t>
      </w:r>
      <w:r>
        <w:rPr>
          <w:rFonts w:ascii="仿宋" w:eastAsia="仿宋" w:hAnsi="仿宋" w:cs="仿宋" w:hint="eastAsia"/>
          <w:sz w:val="32"/>
          <w:szCs w:val="32"/>
        </w:rPr>
        <w:t>21</w:t>
      </w:r>
      <w:r>
        <w:rPr>
          <w:rFonts w:ascii="仿宋" w:eastAsia="仿宋" w:hAnsi="仿宋" w:cs="仿宋" w:hint="eastAsia"/>
          <w:sz w:val="32"/>
          <w:szCs w:val="32"/>
        </w:rPr>
        <w:t>日</w:t>
      </w:r>
    </w:p>
    <w:p w:rsidR="006C3B93" w:rsidRDefault="006C3B93"/>
    <w:sectPr w:rsidR="006C3B93">
      <w:pgSz w:w="11906" w:h="16838"/>
      <w:pgMar w:top="1418" w:right="1418" w:bottom="1418"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04C130"/>
    <w:multiLevelType w:val="singleLevel"/>
    <w:tmpl w:val="5604C130"/>
    <w:lvl w:ilvl="0">
      <w:start w:val="1"/>
      <w:numFmt w:val="decimalEnclosedCircleChinese"/>
      <w:suff w:val="nothing"/>
      <w:lvlText w:val="%1　"/>
      <w:lvlJc w:val="left"/>
      <w:pPr>
        <w:ind w:left="0" w:firstLine="400"/>
      </w:pPr>
      <w:rPr>
        <w:rFonts w:hint="eastAsia"/>
      </w:rPr>
    </w:lvl>
  </w:abstractNum>
  <w:abstractNum w:abstractNumId="1">
    <w:nsid w:val="5604E4B3"/>
    <w:multiLevelType w:val="singleLevel"/>
    <w:tmpl w:val="5604E4B3"/>
    <w:lvl w:ilvl="0">
      <w:start w:val="1"/>
      <w:numFmt w:val="decimalEnclosedCircleChinese"/>
      <w:suff w:val="nothing"/>
      <w:lvlText w:val="%1　"/>
      <w:lvlJc w:val="left"/>
      <w:pPr>
        <w:ind w:left="0" w:firstLine="400"/>
      </w:pPr>
      <w:rPr>
        <w:rFonts w:hint="eastAsia"/>
      </w:rPr>
    </w:lvl>
  </w:abstractNum>
  <w:abstractNum w:abstractNumId="2">
    <w:nsid w:val="5608DDF3"/>
    <w:multiLevelType w:val="singleLevel"/>
    <w:tmpl w:val="5608DDF3"/>
    <w:lvl w:ilvl="0">
      <w:start w:val="1"/>
      <w:numFmt w:val="decimalEnclosedCircleChinese"/>
      <w:suff w:val="nothing"/>
      <w:lvlText w:val="%1　"/>
      <w:lvlJc w:val="left"/>
      <w:pPr>
        <w:ind w:left="0" w:firstLine="400"/>
      </w:pPr>
      <w:rPr>
        <w:rFonts w:hint="eastAsia"/>
      </w:rPr>
    </w:lvl>
  </w:abstractNum>
  <w:abstractNum w:abstractNumId="3">
    <w:nsid w:val="5608DE2E"/>
    <w:multiLevelType w:val="singleLevel"/>
    <w:tmpl w:val="5608DE2E"/>
    <w:lvl w:ilvl="0">
      <w:start w:val="1"/>
      <w:numFmt w:val="bullet"/>
      <w:lvlText w:val=""/>
      <w:lvlJc w:val="left"/>
      <w:pPr>
        <w:tabs>
          <w:tab w:val="left" w:pos="420"/>
        </w:tabs>
        <w:ind w:left="420" w:hanging="420"/>
      </w:pPr>
      <w:rPr>
        <w:rFonts w:ascii="Wingdings" w:hAnsi="Wingdings" w:hint="default"/>
      </w:rPr>
    </w:lvl>
  </w:abstractNum>
  <w:abstractNum w:abstractNumId="4">
    <w:nsid w:val="5608EEE6"/>
    <w:multiLevelType w:val="singleLevel"/>
    <w:tmpl w:val="5608EEE6"/>
    <w:lvl w:ilvl="0">
      <w:start w:val="1"/>
      <w:numFmt w:val="decimal"/>
      <w:suff w:val="nothing"/>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59694F"/>
    <w:rsid w:val="003B440A"/>
    <w:rsid w:val="0041221B"/>
    <w:rsid w:val="0052029A"/>
    <w:rsid w:val="006C3B93"/>
    <w:rsid w:val="0096329C"/>
    <w:rsid w:val="00B342AC"/>
    <w:rsid w:val="00C33E2F"/>
    <w:rsid w:val="00F760CB"/>
    <w:rsid w:val="2535121B"/>
    <w:rsid w:val="3659694F"/>
    <w:rsid w:val="41B73133"/>
    <w:rsid w:val="43971475"/>
    <w:rsid w:val="50455D77"/>
    <w:rsid w:val="52B4068D"/>
    <w:rsid w:val="7676577C"/>
    <w:rsid w:val="7A3C7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alloon Text"/>
    <w:basedOn w:val="a"/>
    <w:link w:val="Char"/>
    <w:rsid w:val="0096329C"/>
    <w:rPr>
      <w:sz w:val="18"/>
      <w:szCs w:val="18"/>
    </w:rPr>
  </w:style>
  <w:style w:type="character" w:customStyle="1" w:styleId="Char">
    <w:name w:val="批注框文本 Char"/>
    <w:basedOn w:val="a0"/>
    <w:link w:val="a4"/>
    <w:rsid w:val="0096329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alloon Text"/>
    <w:basedOn w:val="a"/>
    <w:link w:val="Char"/>
    <w:rsid w:val="0096329C"/>
    <w:rPr>
      <w:sz w:val="18"/>
      <w:szCs w:val="18"/>
    </w:rPr>
  </w:style>
  <w:style w:type="character" w:customStyle="1" w:styleId="Char">
    <w:name w:val="批注框文本 Char"/>
    <w:basedOn w:val="a0"/>
    <w:link w:val="a4"/>
    <w:rsid w:val="0096329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884279852@qq.com"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401</Words>
  <Characters>2288</Characters>
  <Application>Microsoft Office Word</Application>
  <DocSecurity>0</DocSecurity>
  <Lines>19</Lines>
  <Paragraphs>5</Paragraphs>
  <ScaleCrop>false</ScaleCrop>
  <Company>Hewlett-Packard Company</Company>
  <LinksUpToDate>false</LinksUpToDate>
  <CharactersWithSpaces>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chengwang</dc:creator>
  <cp:lastModifiedBy>chengwang</cp:lastModifiedBy>
  <cp:revision>6</cp:revision>
  <cp:lastPrinted>2016-10-21T03:10:00Z</cp:lastPrinted>
  <dcterms:created xsi:type="dcterms:W3CDTF">2016-10-09T08:29:00Z</dcterms:created>
  <dcterms:modified xsi:type="dcterms:W3CDTF">2016-10-21T03:11:00Z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2052-10.1.0.5867</vt:lpwstr>
  </property>
</Properties>
</file>