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0B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2</w:t>
      </w:r>
    </w:p>
    <w:p w14:paraId="542A8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 w14:paraId="34C54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2025年主题读书活动荐读书单</w:t>
      </w:r>
    </w:p>
    <w:bookmarkEnd w:id="0"/>
    <w:p w14:paraId="52372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 w14:paraId="33353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《习近平著作选读》</w:t>
      </w:r>
    </w:p>
    <w:p w14:paraId="005CE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《习近平谈治国理政》</w:t>
      </w:r>
    </w:p>
    <w:p w14:paraId="1AEA9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《习近平新时代中国特色社会主义思想学生读本》（小学高年级）（初中）（高中）</w:t>
      </w:r>
    </w:p>
    <w:p w14:paraId="608C7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《党史学习教育工作条例》</w:t>
      </w:r>
    </w:p>
    <w:p w14:paraId="1B2EA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《论中国共产党历史》</w:t>
      </w:r>
    </w:p>
    <w:p w14:paraId="0DB23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《习近平关于中国式现代化论述摘编》</w:t>
      </w:r>
    </w:p>
    <w:p w14:paraId="30A5D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《论党的青年工作》</w:t>
      </w:r>
    </w:p>
    <w:p w14:paraId="15C48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《习近平与大学生朋友们》（第一卷、第二卷）</w:t>
      </w:r>
    </w:p>
    <w:p w14:paraId="6D926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《中国式现代化面对面》</w:t>
      </w:r>
    </w:p>
    <w:p w14:paraId="46B56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《中国共产党简史》</w:t>
      </w:r>
    </w:p>
    <w:p w14:paraId="71F2C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《中国共产党历史》（第一卷、第二卷）</w:t>
      </w:r>
    </w:p>
    <w:p w14:paraId="7333C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《少年博览》：（《少年博览·小学中高年级版》“精神之光”“安博奇妙夜”栏目；《少年博览·初中版》“红色记忆”“知其然”栏目；《少年博览·阅读与写作》“非遗”“你好，古文君”栏目）</w:t>
      </w:r>
    </w:p>
    <w:p w14:paraId="4D91B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《论语》《孟子》《庄子》《诗经》《史记》《资治通鉴》《西游记》《三国演义》等传统文化典籍类、名著类书籍</w:t>
      </w:r>
    </w:p>
    <w:p w14:paraId="43B48F89"/>
    <w:sectPr>
      <w:footerReference r:id="rId3" w:type="default"/>
      <w:pgSz w:w="11906" w:h="16838"/>
      <w:pgMar w:top="2098" w:right="1474" w:bottom="1984" w:left="1588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Tw Cen MT Condensed"/>
    <w:panose1 w:val="02010601000101010101"/>
    <w:charset w:val="00"/>
    <w:family w:val="roman"/>
    <w:pitch w:val="default"/>
    <w:sig w:usb0="00000000" w:usb1="00000000" w:usb2="00000016" w:usb3="00000000" w:csb0="0010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3A95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67D5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D67D5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D1EB0"/>
    <w:rsid w:val="0D4D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spacing w:before="100" w:beforeAutospacing="1" w:after="100" w:afterAutospacing="1"/>
      <w:ind w:left="420"/>
      <w:jc w:val="left"/>
    </w:pPr>
    <w:rPr>
      <w:rFonts w:ascii="Calibri" w:hAnsi="Calibri" w:eastAsia="仿宋"/>
      <w:sz w:val="22"/>
      <w:szCs w:val="21"/>
      <w:lang w:val="zh-CN" w:bidi="zh-CN"/>
    </w:rPr>
  </w:style>
  <w:style w:type="paragraph" w:styleId="3">
    <w:name w:val="Body Text"/>
    <w:basedOn w:val="1"/>
    <w:qFormat/>
    <w:uiPriority w:val="1"/>
    <w:rPr>
      <w:rFonts w:ascii="PMingLiU" w:hAnsi="PMingLiU" w:eastAsia="PMingLiU" w:cs="PMingLiU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2025-09-11T04:37:00Z</dcterms:created>
  <dc:creator>WPS_1720795295</dc:creator>
  <cp:lastModifiedBy>WPS_1720795295</cp:lastModifiedBy>
  <dcterms:modified xsi:type="dcterms:W3CDTF">2025-09-11T04:58:19Z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E6BDEA7F29B94E0B8EB9DEEDD30A3B88_11</vt:lpwstr>
  </property>
  <property fmtid="{D5CDD505-2E9C-101B-9397-08002B2CF9AE}" pid="4" name="KSOTemplateDocerSaveRecord">
    <vt:lpwstr>eyJoZGlkIjoiMTI3MjgzZjdlODUzNTc0YTVkOGNkZTExZmMzZTM1YjUiLCJ1c2VySWQiOiIxNjE1NDMxODg0In0=</vt:lpwstr>
  </property>
</Properties>
</file>